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D1494" w14:textId="60D9EBE3" w:rsidR="00082084" w:rsidRPr="001108A7" w:rsidRDefault="00B82EF2" w:rsidP="0044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A7">
        <w:rPr>
          <w:rFonts w:ascii="Times New Roman" w:hAnsi="Times New Roman" w:cs="Times New Roman"/>
          <w:sz w:val="24"/>
          <w:szCs w:val="24"/>
        </w:rPr>
        <w:t>KLASA:</w:t>
      </w:r>
      <w:r w:rsidR="000C67C1">
        <w:rPr>
          <w:rFonts w:ascii="Times New Roman" w:hAnsi="Times New Roman" w:cs="Times New Roman"/>
          <w:sz w:val="24"/>
          <w:szCs w:val="24"/>
        </w:rPr>
        <w:t xml:space="preserve"> 320-01/19-08-05-05/0002</w:t>
      </w:r>
    </w:p>
    <w:p w14:paraId="049B1510" w14:textId="47B89EB9" w:rsidR="00B82EF2" w:rsidRPr="001108A7" w:rsidRDefault="00B82EF2" w:rsidP="0044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A7">
        <w:rPr>
          <w:rFonts w:ascii="Times New Roman" w:hAnsi="Times New Roman" w:cs="Times New Roman"/>
          <w:sz w:val="24"/>
          <w:szCs w:val="24"/>
        </w:rPr>
        <w:t>URBROJ:</w:t>
      </w:r>
      <w:r w:rsidR="000C67C1">
        <w:rPr>
          <w:rFonts w:ascii="Times New Roman" w:hAnsi="Times New Roman" w:cs="Times New Roman"/>
          <w:sz w:val="24"/>
          <w:szCs w:val="24"/>
        </w:rPr>
        <w:t xml:space="preserve"> 343-1202/01-19-001</w:t>
      </w:r>
    </w:p>
    <w:p w14:paraId="4C83A921" w14:textId="5F6D9DBE" w:rsidR="00B82EF2" w:rsidRPr="001108A7" w:rsidRDefault="000C67C1" w:rsidP="0044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</w:t>
      </w:r>
      <w:r w:rsidR="00473869">
        <w:rPr>
          <w:rFonts w:ascii="Times New Roman" w:hAnsi="Times New Roman" w:cs="Times New Roman"/>
          <w:sz w:val="24"/>
          <w:szCs w:val="24"/>
        </w:rPr>
        <w:t>23</w:t>
      </w:r>
      <w:r w:rsidR="00B969F9" w:rsidRPr="001108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kolovoza 2019</w:t>
      </w:r>
      <w:r w:rsidR="00B82EF2" w:rsidRPr="001108A7">
        <w:rPr>
          <w:rFonts w:ascii="Times New Roman" w:hAnsi="Times New Roman" w:cs="Times New Roman"/>
          <w:sz w:val="24"/>
          <w:szCs w:val="24"/>
        </w:rPr>
        <w:t>. godine</w:t>
      </w:r>
    </w:p>
    <w:p w14:paraId="71FC382B" w14:textId="77777777" w:rsidR="00B82EF2" w:rsidRPr="001108A7" w:rsidRDefault="00B82EF2" w:rsidP="0044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3BA03" w14:textId="7A5C77EF" w:rsidR="00B82EF2" w:rsidRPr="001108A7" w:rsidRDefault="0044606A" w:rsidP="00446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8A7">
        <w:rPr>
          <w:rFonts w:ascii="Times New Roman" w:hAnsi="Times New Roman" w:cs="Times New Roman"/>
          <w:sz w:val="24"/>
          <w:szCs w:val="24"/>
        </w:rPr>
        <w:t>Na temelju članka 9. stav</w:t>
      </w:r>
      <w:r w:rsidR="00B82EF2" w:rsidRPr="001108A7">
        <w:rPr>
          <w:rFonts w:ascii="Times New Roman" w:hAnsi="Times New Roman" w:cs="Times New Roman"/>
          <w:sz w:val="24"/>
          <w:szCs w:val="24"/>
        </w:rPr>
        <w:t>k</w:t>
      </w:r>
      <w:r w:rsidRPr="001108A7">
        <w:rPr>
          <w:rFonts w:ascii="Times New Roman" w:hAnsi="Times New Roman" w:cs="Times New Roman"/>
          <w:sz w:val="24"/>
          <w:szCs w:val="24"/>
        </w:rPr>
        <w:t>a</w:t>
      </w:r>
      <w:r w:rsidR="00B82EF2" w:rsidRPr="001108A7">
        <w:rPr>
          <w:rFonts w:ascii="Times New Roman" w:hAnsi="Times New Roman" w:cs="Times New Roman"/>
          <w:sz w:val="24"/>
          <w:szCs w:val="24"/>
        </w:rPr>
        <w:t xml:space="preserve"> 1. </w:t>
      </w:r>
      <w:r w:rsidR="00330140" w:rsidRPr="001108A7">
        <w:rPr>
          <w:rFonts w:ascii="Times New Roman" w:hAnsi="Times New Roman" w:cs="Times New Roman"/>
          <w:sz w:val="24"/>
          <w:szCs w:val="24"/>
        </w:rPr>
        <w:t>Pravilnika o Školskoj shemi voća i povrća te mlijeka i mliječnih proizvoda (Narodne novine broj 69/2018</w:t>
      </w:r>
      <w:r w:rsidR="00B90BEA">
        <w:rPr>
          <w:rFonts w:ascii="Times New Roman" w:hAnsi="Times New Roman" w:cs="Times New Roman"/>
          <w:sz w:val="24"/>
          <w:szCs w:val="24"/>
        </w:rPr>
        <w:t>,</w:t>
      </w:r>
      <w:r w:rsidR="000C67C1">
        <w:rPr>
          <w:rFonts w:ascii="Times New Roman" w:hAnsi="Times New Roman" w:cs="Times New Roman"/>
          <w:sz w:val="24"/>
          <w:szCs w:val="24"/>
        </w:rPr>
        <w:t xml:space="preserve"> 93/2018</w:t>
      </w:r>
      <w:r w:rsidR="00330140" w:rsidRPr="001108A7">
        <w:rPr>
          <w:rFonts w:ascii="Times New Roman" w:hAnsi="Times New Roman" w:cs="Times New Roman"/>
          <w:sz w:val="24"/>
          <w:szCs w:val="24"/>
        </w:rPr>
        <w:t>) Agencija za plaćanja u poljoprivredi, ribarstvu i ruralnom razvoju objavljuje:</w:t>
      </w:r>
    </w:p>
    <w:p w14:paraId="083283B1" w14:textId="77777777" w:rsidR="00330140" w:rsidRPr="001108A7" w:rsidRDefault="00330140" w:rsidP="00446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2C9D0" w14:textId="77777777" w:rsidR="00330140" w:rsidRPr="001108A7" w:rsidRDefault="00330140" w:rsidP="00446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A7">
        <w:rPr>
          <w:rFonts w:ascii="Times New Roman" w:hAnsi="Times New Roman" w:cs="Times New Roman"/>
          <w:b/>
          <w:sz w:val="24"/>
          <w:szCs w:val="24"/>
        </w:rPr>
        <w:t>JAVNI POZIV</w:t>
      </w:r>
    </w:p>
    <w:p w14:paraId="4134DFFE" w14:textId="77777777" w:rsidR="00330140" w:rsidRPr="001108A7" w:rsidRDefault="00330140" w:rsidP="00446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1EC4A" w14:textId="619A95C2" w:rsidR="00330140" w:rsidRPr="001108A7" w:rsidRDefault="00330140" w:rsidP="00446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A7">
        <w:rPr>
          <w:rFonts w:ascii="Times New Roman" w:hAnsi="Times New Roman" w:cs="Times New Roman"/>
          <w:b/>
          <w:sz w:val="24"/>
          <w:szCs w:val="24"/>
        </w:rPr>
        <w:t>ZA ISKAZ INTERESA OSNIVAČA ŠKOLSKIH USTANOVA ZA SUDJELOVANJE U ŠKOLSKOJ SHEMI</w:t>
      </w:r>
      <w:r w:rsidR="00270DFE">
        <w:rPr>
          <w:rFonts w:ascii="Times New Roman" w:hAnsi="Times New Roman" w:cs="Times New Roman"/>
          <w:b/>
          <w:sz w:val="24"/>
          <w:szCs w:val="24"/>
        </w:rPr>
        <w:t xml:space="preserve"> 2019/</w:t>
      </w:r>
      <w:r w:rsidR="00B90BEA">
        <w:rPr>
          <w:rFonts w:ascii="Times New Roman" w:hAnsi="Times New Roman" w:cs="Times New Roman"/>
          <w:b/>
          <w:sz w:val="24"/>
          <w:szCs w:val="24"/>
        </w:rPr>
        <w:t>20</w:t>
      </w:r>
      <w:r w:rsidR="00270DFE">
        <w:rPr>
          <w:rFonts w:ascii="Times New Roman" w:hAnsi="Times New Roman" w:cs="Times New Roman"/>
          <w:b/>
          <w:sz w:val="24"/>
          <w:szCs w:val="24"/>
        </w:rPr>
        <w:t>20</w:t>
      </w:r>
    </w:p>
    <w:p w14:paraId="349512F0" w14:textId="77777777" w:rsidR="00330140" w:rsidRPr="001108A7" w:rsidRDefault="00330140" w:rsidP="00446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44D50" w14:textId="77777777" w:rsidR="00330140" w:rsidRPr="001108A7" w:rsidRDefault="00330140" w:rsidP="0044606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1108A7">
        <w:rPr>
          <w:rFonts w:ascii="Times New Roman" w:hAnsi="Times New Roman" w:cs="Times New Roman"/>
          <w:b/>
          <w:sz w:val="24"/>
          <w:szCs w:val="24"/>
        </w:rPr>
        <w:t>NAZIV I SVRHA MJERE</w:t>
      </w:r>
    </w:p>
    <w:p w14:paraId="7E16E4E1" w14:textId="77777777" w:rsidR="00BD023E" w:rsidRPr="00473869" w:rsidRDefault="00BD023E" w:rsidP="0044606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4FAB62B" w14:textId="77777777" w:rsidR="00D47AD6" w:rsidRPr="001108A7" w:rsidRDefault="00D47AD6" w:rsidP="00ED0522">
      <w:pPr>
        <w:spacing w:after="153" w:line="240" w:lineRule="auto"/>
        <w:ind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Republika Hrvatska od 2013. godine po principima Europske unije provodi Školsku shemu kao mjeru</w:t>
      </w:r>
      <w:r w:rsidRPr="001108A7">
        <w:rPr>
          <w:rFonts w:ascii="Times New Roman" w:hAnsi="Times New Roman" w:cs="Times New Roman"/>
          <w:sz w:val="24"/>
          <w:szCs w:val="24"/>
        </w:rPr>
        <w:t xml:space="preserve"> namijenjenu učenicima osnovnih i srednjih škola u svrhu</w:t>
      </w:r>
      <w:r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312B839C" w14:textId="1EC9050A" w:rsidR="00D47AD6" w:rsidRPr="001108A7" w:rsidRDefault="00ED0522" w:rsidP="00ED0522">
      <w:pPr>
        <w:pStyle w:val="ListParagraph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D47AD6"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promoviranja zdrave prehrambene navike s ciljem povećanja udjela voća i povrća, mlijeka i mliječnih proizvoda u svakodnevnoj prehrani kako bi se spriječila debljina i bolesti uzrokovane neadekvatnom prehranom u dječjoj dobi,</w:t>
      </w:r>
    </w:p>
    <w:p w14:paraId="6D64D867" w14:textId="20D324C8" w:rsidR="00D47AD6" w:rsidRPr="001108A7" w:rsidRDefault="00ED0522" w:rsidP="00ED0522">
      <w:pPr>
        <w:pStyle w:val="ListParagraph"/>
        <w:spacing w:after="163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D47AD6"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oblikovanja prehrambenih navika djece i ograničenja unosa hrane s visokim sadržajem masti, šećera i soli,</w:t>
      </w:r>
    </w:p>
    <w:p w14:paraId="50CED45D" w14:textId="5F36BF75" w:rsidR="00D47AD6" w:rsidRPr="001108A7" w:rsidRDefault="00ED0522" w:rsidP="00ED0522">
      <w:pPr>
        <w:pStyle w:val="ListParagraph"/>
        <w:spacing w:after="17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D47AD6"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omogućavanja školskoj djeci dodatnog obroka svježeg voća ili povrća, mlijeka ili mliječnih </w:t>
      </w:r>
      <w:r w:rsidR="00D47AD6" w:rsidRPr="001108A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ABAAFC" wp14:editId="36CB74E4">
            <wp:extent cx="9144" cy="4572"/>
            <wp:effectExtent l="0" t="0" r="0" b="0"/>
            <wp:docPr id="1568" name="Picture 1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" name="Picture 15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AD6"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proizvoda.</w:t>
      </w:r>
    </w:p>
    <w:p w14:paraId="29B5D1D2" w14:textId="0ADC198E" w:rsidR="00D47AD6" w:rsidRPr="001108A7" w:rsidRDefault="00D47AD6" w:rsidP="00ED0522">
      <w:pPr>
        <w:spacing w:after="156" w:line="240" w:lineRule="auto"/>
        <w:ind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Školska shema </w:t>
      </w:r>
      <w:r w:rsidR="00253269"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školskoj godini 201</w:t>
      </w:r>
      <w:r w:rsidR="000C67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253269"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2C34CF"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0C67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253269"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 provodi jednako na području čitave Republike Hrvatske od l. kolovoza 201</w:t>
      </w:r>
      <w:r w:rsidR="000C67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31. srpnja 20</w:t>
      </w:r>
      <w:r w:rsidR="000C67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  <w:r w:rsidR="00BF02AD"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sukladno Pravilniku o Školskoj shemi voća i povrća te mlijeka i mliječnih proizvoda (Narodne novine broj 69/2018</w:t>
      </w:r>
      <w:r w:rsidR="00B90B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0C67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93/2018</w:t>
      </w:r>
      <w:r w:rsidR="00BF02AD"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(u daljnjem tekstu: Pravilnik)</w:t>
      </w:r>
      <w:r w:rsidR="001C5C0B"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829495F" w14:textId="5569F2F9" w:rsidR="00D47AD6" w:rsidRPr="001108A7" w:rsidRDefault="00D47AD6" w:rsidP="00ED0522">
      <w:pPr>
        <w:spacing w:after="163" w:line="240" w:lineRule="auto"/>
        <w:ind w:hanging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okviru Školske sheme voće, povrće, mlijeko i mliječni proizvo</w:t>
      </w:r>
      <w:r w:rsidR="002C34CF"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di ponuditi će se učenicima kao </w:t>
      </w:r>
      <w:r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zaseban obrok neovisno od obroka u okviru školske prehrane, kontinuirano kroz cijelu školsku godinu.</w:t>
      </w:r>
    </w:p>
    <w:p w14:paraId="0B255758" w14:textId="38CD0A5E" w:rsidR="00820166" w:rsidRPr="001108A7" w:rsidRDefault="00D47AD6" w:rsidP="0047386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108A7">
        <w:rPr>
          <w:rFonts w:ascii="Times New Roman" w:hAnsi="Times New Roman" w:cs="Times New Roman"/>
          <w:sz w:val="24"/>
          <w:szCs w:val="24"/>
          <w:lang w:eastAsia="hr-HR"/>
        </w:rPr>
        <w:t>Voće i povrće ponuditi će se učenicima u osnovnim i srednjim školama, a mlijeko i mliječni proizvodi učenicima od 1. do 4. razreda osnovnih škola.</w:t>
      </w:r>
    </w:p>
    <w:p w14:paraId="4EC4A270" w14:textId="77777777" w:rsidR="00ED0522" w:rsidRPr="001108A7" w:rsidRDefault="00ED0522" w:rsidP="00ED052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29471EF" w14:textId="77777777" w:rsidR="00330140" w:rsidRPr="001108A7" w:rsidRDefault="00330140" w:rsidP="0044606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1108A7">
        <w:rPr>
          <w:rFonts w:ascii="Times New Roman" w:hAnsi="Times New Roman" w:cs="Times New Roman"/>
          <w:b/>
          <w:sz w:val="24"/>
          <w:szCs w:val="24"/>
        </w:rPr>
        <w:t>PREDMET JAVNOG POZIVA</w:t>
      </w:r>
    </w:p>
    <w:p w14:paraId="03E3A2B0" w14:textId="77777777" w:rsidR="00D56CEC" w:rsidRPr="00473869" w:rsidRDefault="00D56CEC" w:rsidP="0044606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EE4EAA4" w14:textId="62BA89BE" w:rsidR="00D56CEC" w:rsidRPr="001108A7" w:rsidRDefault="00D56CEC" w:rsidP="00EF2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8A7">
        <w:rPr>
          <w:rFonts w:ascii="Times New Roman" w:hAnsi="Times New Roman" w:cs="Times New Roman"/>
          <w:sz w:val="24"/>
          <w:szCs w:val="24"/>
        </w:rPr>
        <w:t>Predmet Javnog Poziva je iskaz interesa osnivača školskih ustanova za sudjelovanje u Školskoj shemi</w:t>
      </w:r>
      <w:r w:rsidR="001F0348" w:rsidRPr="001108A7">
        <w:rPr>
          <w:rFonts w:ascii="Times New Roman" w:hAnsi="Times New Roman" w:cs="Times New Roman"/>
          <w:sz w:val="24"/>
          <w:szCs w:val="24"/>
        </w:rPr>
        <w:t xml:space="preserve"> za sufinanciranje prihvatljivih troškova za voće i povrće i/ili mlijeko i mlije</w:t>
      </w:r>
      <w:r w:rsidR="00EF20B1" w:rsidRPr="001108A7">
        <w:rPr>
          <w:rFonts w:ascii="Times New Roman" w:hAnsi="Times New Roman" w:cs="Times New Roman"/>
          <w:sz w:val="24"/>
          <w:szCs w:val="24"/>
        </w:rPr>
        <w:t>čne proizvode isporučene školi i raspodijeljene djeci u osnovnim i srednjim školama u dane održavanja nastave u skladu sa školskim kalendarom tijekom školske godine 201</w:t>
      </w:r>
      <w:r w:rsidR="000C67C1">
        <w:rPr>
          <w:rFonts w:ascii="Times New Roman" w:hAnsi="Times New Roman" w:cs="Times New Roman"/>
          <w:sz w:val="24"/>
          <w:szCs w:val="24"/>
        </w:rPr>
        <w:t>9</w:t>
      </w:r>
      <w:r w:rsidR="00EF20B1" w:rsidRPr="001108A7">
        <w:rPr>
          <w:rFonts w:ascii="Times New Roman" w:hAnsi="Times New Roman" w:cs="Times New Roman"/>
          <w:sz w:val="24"/>
          <w:szCs w:val="24"/>
        </w:rPr>
        <w:t>/</w:t>
      </w:r>
      <w:r w:rsidR="002C34CF" w:rsidRPr="001108A7">
        <w:rPr>
          <w:rFonts w:ascii="Times New Roman" w:hAnsi="Times New Roman" w:cs="Times New Roman"/>
          <w:sz w:val="24"/>
          <w:szCs w:val="24"/>
        </w:rPr>
        <w:t>20</w:t>
      </w:r>
      <w:r w:rsidR="000C67C1">
        <w:rPr>
          <w:rFonts w:ascii="Times New Roman" w:hAnsi="Times New Roman" w:cs="Times New Roman"/>
          <w:sz w:val="24"/>
          <w:szCs w:val="24"/>
        </w:rPr>
        <w:t>20</w:t>
      </w:r>
      <w:r w:rsidRPr="001108A7">
        <w:rPr>
          <w:rFonts w:ascii="Times New Roman" w:hAnsi="Times New Roman" w:cs="Times New Roman"/>
          <w:sz w:val="24"/>
          <w:szCs w:val="24"/>
        </w:rPr>
        <w:t>.</w:t>
      </w:r>
    </w:p>
    <w:p w14:paraId="3F0A71F7" w14:textId="77777777" w:rsidR="001D5E91" w:rsidRPr="001108A7" w:rsidRDefault="001D5E91" w:rsidP="0044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0A797" w14:textId="77777777" w:rsidR="00330140" w:rsidRPr="001108A7" w:rsidRDefault="00330140" w:rsidP="0044606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1108A7">
        <w:rPr>
          <w:rFonts w:ascii="Times New Roman" w:hAnsi="Times New Roman" w:cs="Times New Roman"/>
          <w:b/>
          <w:sz w:val="24"/>
          <w:szCs w:val="24"/>
        </w:rPr>
        <w:t>PRAVO SUDJELOVANJA</w:t>
      </w:r>
    </w:p>
    <w:p w14:paraId="56E9EC99" w14:textId="77777777" w:rsidR="0036408E" w:rsidRPr="00473869" w:rsidRDefault="0036408E" w:rsidP="0044606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72691E2" w14:textId="6B991DBE" w:rsidR="0036408E" w:rsidRPr="001108A7" w:rsidRDefault="0061409E" w:rsidP="001F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8A7">
        <w:rPr>
          <w:rFonts w:ascii="Times New Roman" w:hAnsi="Times New Roman" w:cs="Times New Roman"/>
          <w:sz w:val="24"/>
          <w:szCs w:val="24"/>
        </w:rPr>
        <w:t xml:space="preserve">Sukladno članku 3. </w:t>
      </w:r>
      <w:r w:rsidR="00241B01" w:rsidRPr="001108A7">
        <w:rPr>
          <w:rFonts w:ascii="Times New Roman" w:hAnsi="Times New Roman" w:cs="Times New Roman"/>
          <w:sz w:val="24"/>
          <w:szCs w:val="24"/>
        </w:rPr>
        <w:t>podstavak</w:t>
      </w:r>
      <w:r w:rsidRPr="001108A7">
        <w:rPr>
          <w:rFonts w:ascii="Times New Roman" w:hAnsi="Times New Roman" w:cs="Times New Roman"/>
          <w:sz w:val="24"/>
          <w:szCs w:val="24"/>
        </w:rPr>
        <w:t xml:space="preserve"> 4. Pravilnika p</w:t>
      </w:r>
      <w:r w:rsidR="0036408E" w:rsidRPr="001108A7">
        <w:rPr>
          <w:rFonts w:ascii="Times New Roman" w:hAnsi="Times New Roman" w:cs="Times New Roman"/>
          <w:sz w:val="24"/>
          <w:szCs w:val="24"/>
        </w:rPr>
        <w:t>ravo sudjelovanja</w:t>
      </w:r>
      <w:r w:rsidRPr="001108A7">
        <w:rPr>
          <w:rFonts w:ascii="Times New Roman" w:hAnsi="Times New Roman" w:cs="Times New Roman"/>
          <w:sz w:val="24"/>
          <w:szCs w:val="24"/>
        </w:rPr>
        <w:t xml:space="preserve"> na J</w:t>
      </w:r>
      <w:r w:rsidR="0036408E" w:rsidRPr="001108A7">
        <w:rPr>
          <w:rFonts w:ascii="Times New Roman" w:hAnsi="Times New Roman" w:cs="Times New Roman"/>
          <w:sz w:val="24"/>
          <w:szCs w:val="24"/>
        </w:rPr>
        <w:t>avnom pozivu za iskaz interesa za sudjelovanje u Školskoj shemi imaju</w:t>
      </w:r>
      <w:r w:rsidR="00A81D64" w:rsidRPr="001108A7">
        <w:rPr>
          <w:rFonts w:ascii="Times New Roman" w:hAnsi="Times New Roman" w:cs="Times New Roman"/>
          <w:sz w:val="24"/>
          <w:szCs w:val="24"/>
        </w:rPr>
        <w:t xml:space="preserve"> osnivači školskih ustanova</w:t>
      </w:r>
      <w:r w:rsidR="0036408E" w:rsidRPr="001108A7">
        <w:rPr>
          <w:rFonts w:ascii="Times New Roman" w:hAnsi="Times New Roman" w:cs="Times New Roman"/>
          <w:sz w:val="24"/>
          <w:szCs w:val="24"/>
        </w:rPr>
        <w:t>:</w:t>
      </w:r>
    </w:p>
    <w:p w14:paraId="4DB775F3" w14:textId="77777777" w:rsidR="0036408E" w:rsidRPr="001108A7" w:rsidRDefault="0036408E" w:rsidP="0044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4C5DE" w14:textId="77777777" w:rsidR="0036408E" w:rsidRPr="001108A7" w:rsidRDefault="0036408E" w:rsidP="004460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A7">
        <w:rPr>
          <w:rFonts w:ascii="Times New Roman" w:hAnsi="Times New Roman" w:cs="Times New Roman"/>
          <w:sz w:val="24"/>
          <w:szCs w:val="24"/>
        </w:rPr>
        <w:lastRenderedPageBreak/>
        <w:t>Republika Hrvatska</w:t>
      </w:r>
    </w:p>
    <w:p w14:paraId="0D97A048" w14:textId="29433C81" w:rsidR="0036408E" w:rsidRPr="001108A7" w:rsidRDefault="0036408E" w:rsidP="004460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A7">
        <w:rPr>
          <w:rFonts w:ascii="Times New Roman" w:hAnsi="Times New Roman" w:cs="Times New Roman"/>
          <w:sz w:val="24"/>
          <w:szCs w:val="24"/>
        </w:rPr>
        <w:t>jedinic</w:t>
      </w:r>
      <w:r w:rsidR="00B90BEA">
        <w:rPr>
          <w:rFonts w:ascii="Times New Roman" w:hAnsi="Times New Roman" w:cs="Times New Roman"/>
          <w:sz w:val="24"/>
          <w:szCs w:val="24"/>
        </w:rPr>
        <w:t>e</w:t>
      </w:r>
      <w:r w:rsidRPr="001108A7">
        <w:rPr>
          <w:rFonts w:ascii="Times New Roman" w:hAnsi="Times New Roman" w:cs="Times New Roman"/>
          <w:sz w:val="24"/>
          <w:szCs w:val="24"/>
        </w:rPr>
        <w:t xml:space="preserve"> lokalne samouprave</w:t>
      </w:r>
    </w:p>
    <w:p w14:paraId="0CEC9A57" w14:textId="1374EBB8" w:rsidR="0036408E" w:rsidRPr="001108A7" w:rsidRDefault="0036408E" w:rsidP="004460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A7">
        <w:rPr>
          <w:rFonts w:ascii="Times New Roman" w:hAnsi="Times New Roman" w:cs="Times New Roman"/>
          <w:sz w:val="24"/>
          <w:szCs w:val="24"/>
        </w:rPr>
        <w:t>jedinic</w:t>
      </w:r>
      <w:r w:rsidR="00B90BEA">
        <w:rPr>
          <w:rFonts w:ascii="Times New Roman" w:hAnsi="Times New Roman" w:cs="Times New Roman"/>
          <w:sz w:val="24"/>
          <w:szCs w:val="24"/>
        </w:rPr>
        <w:t>e</w:t>
      </w:r>
      <w:r w:rsidRPr="001108A7">
        <w:rPr>
          <w:rFonts w:ascii="Times New Roman" w:hAnsi="Times New Roman" w:cs="Times New Roman"/>
          <w:sz w:val="24"/>
          <w:szCs w:val="24"/>
        </w:rPr>
        <w:t xml:space="preserve"> područne (regionalne) samouprave</w:t>
      </w:r>
    </w:p>
    <w:p w14:paraId="6B48B36B" w14:textId="770D90EB" w:rsidR="002B7D0A" w:rsidRPr="001108A7" w:rsidRDefault="002B7D0A" w:rsidP="004460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A7">
        <w:rPr>
          <w:rFonts w:ascii="Times New Roman" w:hAnsi="Times New Roman" w:cs="Times New Roman"/>
          <w:sz w:val="24"/>
          <w:szCs w:val="24"/>
        </w:rPr>
        <w:t>drug</w:t>
      </w:r>
      <w:r w:rsidR="00CC30AF" w:rsidRPr="001108A7">
        <w:rPr>
          <w:rFonts w:ascii="Times New Roman" w:hAnsi="Times New Roman" w:cs="Times New Roman"/>
          <w:sz w:val="24"/>
          <w:szCs w:val="24"/>
        </w:rPr>
        <w:t>e</w:t>
      </w:r>
      <w:r w:rsidRPr="001108A7">
        <w:rPr>
          <w:rFonts w:ascii="Times New Roman" w:hAnsi="Times New Roman" w:cs="Times New Roman"/>
          <w:sz w:val="24"/>
          <w:szCs w:val="24"/>
        </w:rPr>
        <w:t xml:space="preserve"> pravn</w:t>
      </w:r>
      <w:r w:rsidR="00CC30AF" w:rsidRPr="001108A7">
        <w:rPr>
          <w:rFonts w:ascii="Times New Roman" w:hAnsi="Times New Roman" w:cs="Times New Roman"/>
          <w:sz w:val="24"/>
          <w:szCs w:val="24"/>
        </w:rPr>
        <w:t>e</w:t>
      </w:r>
      <w:r w:rsidRPr="001108A7">
        <w:rPr>
          <w:rFonts w:ascii="Times New Roman" w:hAnsi="Times New Roman" w:cs="Times New Roman"/>
          <w:sz w:val="24"/>
          <w:szCs w:val="24"/>
        </w:rPr>
        <w:t xml:space="preserve"> ili fizičk</w:t>
      </w:r>
      <w:r w:rsidR="00CC30AF" w:rsidRPr="001108A7">
        <w:rPr>
          <w:rFonts w:ascii="Times New Roman" w:hAnsi="Times New Roman" w:cs="Times New Roman"/>
          <w:sz w:val="24"/>
          <w:szCs w:val="24"/>
        </w:rPr>
        <w:t>e</w:t>
      </w:r>
      <w:r w:rsidRPr="001108A7">
        <w:rPr>
          <w:rFonts w:ascii="Times New Roman" w:hAnsi="Times New Roman" w:cs="Times New Roman"/>
          <w:sz w:val="24"/>
          <w:szCs w:val="24"/>
        </w:rPr>
        <w:t xml:space="preserve"> osob</w:t>
      </w:r>
      <w:r w:rsidR="00CC30AF" w:rsidRPr="001108A7">
        <w:rPr>
          <w:rFonts w:ascii="Times New Roman" w:hAnsi="Times New Roman" w:cs="Times New Roman"/>
          <w:sz w:val="24"/>
          <w:szCs w:val="24"/>
        </w:rPr>
        <w:t>e</w:t>
      </w:r>
    </w:p>
    <w:p w14:paraId="64BF4A40" w14:textId="77777777" w:rsidR="00BF02AD" w:rsidRPr="001108A7" w:rsidRDefault="00BF02AD" w:rsidP="00BF0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B16EA" w14:textId="1FDBB2D8" w:rsidR="00330140" w:rsidRPr="001108A7" w:rsidRDefault="00330140" w:rsidP="0044606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1108A7">
        <w:rPr>
          <w:rFonts w:ascii="Times New Roman" w:hAnsi="Times New Roman" w:cs="Times New Roman"/>
          <w:b/>
          <w:sz w:val="24"/>
          <w:szCs w:val="24"/>
        </w:rPr>
        <w:t xml:space="preserve">ROK ZA </w:t>
      </w:r>
      <w:r w:rsidR="00696865" w:rsidRPr="001108A7">
        <w:rPr>
          <w:rFonts w:ascii="Times New Roman" w:hAnsi="Times New Roman" w:cs="Times New Roman"/>
          <w:b/>
          <w:sz w:val="24"/>
          <w:szCs w:val="24"/>
        </w:rPr>
        <w:t>PODNOŠENJE PRIJAVA I OBJAVA POPISA ŠKOLA</w:t>
      </w:r>
    </w:p>
    <w:p w14:paraId="728B09AA" w14:textId="77777777" w:rsidR="0036408E" w:rsidRPr="00473869" w:rsidRDefault="0036408E" w:rsidP="0044606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2DAC758" w14:textId="3FF864FF" w:rsidR="005A48EE" w:rsidRPr="001108A7" w:rsidRDefault="005A48EE" w:rsidP="004738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Javni poziv ostaje otvoren </w:t>
      </w:r>
      <w:r w:rsidR="00D77617"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dana objavljivanja na mrežnim stranicama </w:t>
      </w:r>
      <w:r w:rsidR="00B90B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Agencije za plaćanja u poljoprivredi, ri</w:t>
      </w:r>
      <w:r w:rsidR="00B007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barstvu i ruralnom razvoju (u d</w:t>
      </w:r>
      <w:r w:rsidR="00B90B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B007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</w:t>
      </w:r>
      <w:r w:rsidR="00B90B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jnjem tekstu: Agencij</w:t>
      </w:r>
      <w:r w:rsidR="00B007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 w:rsidR="00B90B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plaćanja) </w:t>
      </w:r>
      <w:hyperlink r:id="rId9" w:history="1">
        <w:r w:rsidR="00D77617" w:rsidRPr="001108A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www.apprrr.hr</w:t>
        </w:r>
      </w:hyperlink>
      <w:r w:rsidR="00D77617"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108A7">
        <w:rPr>
          <w:rFonts w:ascii="Times New Roman" w:hAnsi="Times New Roman" w:cs="Times New Roman"/>
          <w:sz w:val="24"/>
          <w:szCs w:val="24"/>
        </w:rPr>
        <w:t>do 25. rujna 201</w:t>
      </w:r>
      <w:r w:rsidR="000C67C1">
        <w:rPr>
          <w:rFonts w:ascii="Times New Roman" w:hAnsi="Times New Roman" w:cs="Times New Roman"/>
          <w:sz w:val="24"/>
          <w:szCs w:val="24"/>
        </w:rPr>
        <w:t>9</w:t>
      </w:r>
      <w:r w:rsidRPr="001108A7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78F375D7" w14:textId="77777777" w:rsidR="00BF02AD" w:rsidRPr="001108A7" w:rsidRDefault="00BF02AD" w:rsidP="005A4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8E7096" w14:textId="630D8E11" w:rsidR="00BF02AD" w:rsidRPr="001108A7" w:rsidRDefault="005A48EE" w:rsidP="0041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Agencija za plaćanja će najkasnije 1. listopada 201</w:t>
      </w:r>
      <w:r w:rsidR="000C67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na </w:t>
      </w:r>
      <w:r w:rsidR="00BD3B33"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službenim </w:t>
      </w:r>
      <w:r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mrežnim stranicama objaviti Popis osnivača školskih ustanova sa školama koje su iskazale interes za sudjelovanje u Školskoj shemi</w:t>
      </w:r>
      <w:r w:rsidR="00BF02AD"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2DF9BAC" w14:textId="77777777" w:rsidR="00BF02AD" w:rsidRPr="001108A7" w:rsidRDefault="00BF02AD" w:rsidP="0041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88FD9E5" w14:textId="1A101891" w:rsidR="005A48EE" w:rsidRPr="001108A7" w:rsidRDefault="00BF02AD" w:rsidP="00414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Agencija za plaćanja će </w:t>
      </w:r>
      <w:r w:rsidR="004140BD" w:rsidRPr="001108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4140BD" w:rsidRPr="001108A7">
        <w:rPr>
          <w:rFonts w:ascii="Times New Roman" w:hAnsi="Times New Roman" w:cs="Times New Roman"/>
          <w:sz w:val="24"/>
          <w:szCs w:val="24"/>
        </w:rPr>
        <w:t>ajkasnije</w:t>
      </w:r>
      <w:r w:rsidRPr="001108A7">
        <w:rPr>
          <w:rFonts w:ascii="Times New Roman" w:hAnsi="Times New Roman" w:cs="Times New Roman"/>
          <w:sz w:val="24"/>
          <w:szCs w:val="24"/>
        </w:rPr>
        <w:t xml:space="preserve"> do</w:t>
      </w:r>
      <w:r w:rsidR="004140BD" w:rsidRPr="001108A7">
        <w:rPr>
          <w:rFonts w:ascii="Times New Roman" w:hAnsi="Times New Roman" w:cs="Times New Roman"/>
          <w:sz w:val="24"/>
          <w:szCs w:val="24"/>
        </w:rPr>
        <w:t xml:space="preserve"> 15. listopada 201</w:t>
      </w:r>
      <w:r w:rsidR="000C67C1">
        <w:rPr>
          <w:rFonts w:ascii="Times New Roman" w:hAnsi="Times New Roman" w:cs="Times New Roman"/>
          <w:sz w:val="24"/>
          <w:szCs w:val="24"/>
        </w:rPr>
        <w:t>9</w:t>
      </w:r>
      <w:r w:rsidR="004140BD" w:rsidRPr="001108A7">
        <w:rPr>
          <w:rFonts w:ascii="Times New Roman" w:hAnsi="Times New Roman" w:cs="Times New Roman"/>
          <w:sz w:val="24"/>
          <w:szCs w:val="24"/>
        </w:rPr>
        <w:t>. godine odlukom odobriti osnivača školske ustanove za raspodjelu voća i povrća i/ili mlijeka i mliječnih proizvoda i odrediti iznos prava na potporu po osnivaču školske ustanove s razdijeljenim iznosom po svakoj školi koja sudjeluje u Školskoj shemi.</w:t>
      </w:r>
    </w:p>
    <w:p w14:paraId="543988A6" w14:textId="77777777" w:rsidR="0036408E" w:rsidRPr="001108A7" w:rsidRDefault="0036408E" w:rsidP="0044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C32A1" w14:textId="77777777" w:rsidR="00330140" w:rsidRPr="001108A7" w:rsidRDefault="00330140" w:rsidP="0044606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1108A7">
        <w:rPr>
          <w:rFonts w:ascii="Times New Roman" w:hAnsi="Times New Roman" w:cs="Times New Roman"/>
          <w:b/>
          <w:sz w:val="24"/>
          <w:szCs w:val="24"/>
        </w:rPr>
        <w:t>POTREBNA DOKUMENTACIJA</w:t>
      </w:r>
    </w:p>
    <w:p w14:paraId="266F1AAA" w14:textId="77777777" w:rsidR="00820166" w:rsidRPr="00473869" w:rsidRDefault="00820166" w:rsidP="0044606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E1ABAEF" w14:textId="5337F85B" w:rsidR="002966AE" w:rsidRPr="001108A7" w:rsidRDefault="00045EA0" w:rsidP="00D9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8A7">
        <w:rPr>
          <w:rFonts w:ascii="Times New Roman" w:hAnsi="Times New Roman" w:cs="Times New Roman"/>
          <w:sz w:val="24"/>
          <w:szCs w:val="24"/>
        </w:rPr>
        <w:t xml:space="preserve">Zainteresirani osnivači školskih ustanova </w:t>
      </w:r>
      <w:r w:rsidR="00820166" w:rsidRPr="001108A7">
        <w:rPr>
          <w:rFonts w:ascii="Times New Roman" w:hAnsi="Times New Roman" w:cs="Times New Roman"/>
          <w:sz w:val="24"/>
          <w:szCs w:val="24"/>
        </w:rPr>
        <w:t xml:space="preserve">dužni </w:t>
      </w:r>
      <w:r w:rsidRPr="001108A7">
        <w:rPr>
          <w:rFonts w:ascii="Times New Roman" w:hAnsi="Times New Roman" w:cs="Times New Roman"/>
          <w:sz w:val="24"/>
          <w:szCs w:val="24"/>
        </w:rPr>
        <w:t>su</w:t>
      </w:r>
      <w:r w:rsidR="005C5060" w:rsidRPr="001108A7">
        <w:rPr>
          <w:rFonts w:ascii="Times New Roman" w:hAnsi="Times New Roman" w:cs="Times New Roman"/>
          <w:sz w:val="24"/>
          <w:szCs w:val="24"/>
        </w:rPr>
        <w:t xml:space="preserve"> </w:t>
      </w:r>
      <w:r w:rsidR="00B93D46" w:rsidRPr="001108A7">
        <w:rPr>
          <w:rFonts w:ascii="Times New Roman" w:hAnsi="Times New Roman" w:cs="Times New Roman"/>
          <w:sz w:val="24"/>
          <w:szCs w:val="24"/>
        </w:rPr>
        <w:t xml:space="preserve">prilikom iskaza interesa na Javni poziv dostaviti Agenciji za plaćanja ispunjeni </w:t>
      </w:r>
      <w:r w:rsidR="00A64077" w:rsidRPr="001108A7">
        <w:rPr>
          <w:rFonts w:ascii="Times New Roman" w:hAnsi="Times New Roman" w:cs="Times New Roman"/>
          <w:b/>
          <w:sz w:val="24"/>
          <w:szCs w:val="24"/>
        </w:rPr>
        <w:t>obra</w:t>
      </w:r>
      <w:r w:rsidR="00B93D46" w:rsidRPr="001108A7">
        <w:rPr>
          <w:rFonts w:ascii="Times New Roman" w:hAnsi="Times New Roman" w:cs="Times New Roman"/>
          <w:b/>
          <w:sz w:val="24"/>
          <w:szCs w:val="24"/>
        </w:rPr>
        <w:t>zac</w:t>
      </w:r>
      <w:r w:rsidR="00B93D46" w:rsidRPr="001108A7">
        <w:rPr>
          <w:rFonts w:ascii="Times New Roman" w:hAnsi="Times New Roman" w:cs="Times New Roman"/>
          <w:sz w:val="24"/>
          <w:szCs w:val="24"/>
        </w:rPr>
        <w:t xml:space="preserve"> „Zahtjev</w:t>
      </w:r>
      <w:r w:rsidR="00D9059D" w:rsidRPr="001108A7">
        <w:rPr>
          <w:rFonts w:ascii="Times New Roman" w:hAnsi="Times New Roman" w:cs="Times New Roman"/>
          <w:sz w:val="24"/>
          <w:szCs w:val="24"/>
        </w:rPr>
        <w:t>a</w:t>
      </w:r>
      <w:r w:rsidR="00B93D46" w:rsidRPr="001108A7">
        <w:rPr>
          <w:rFonts w:ascii="Times New Roman" w:hAnsi="Times New Roman" w:cs="Times New Roman"/>
          <w:sz w:val="24"/>
          <w:szCs w:val="24"/>
        </w:rPr>
        <w:t xml:space="preserve"> za odobravanje podnositelja zahtjeva za raspodjelu voća i povrća i/ili mlijeka i mliječnih proizvoda“ (u daljnjem tekstu: Zahtjev) </w:t>
      </w:r>
      <w:r w:rsidR="00D9059D" w:rsidRPr="001108A7">
        <w:rPr>
          <w:rFonts w:ascii="Times New Roman" w:hAnsi="Times New Roman" w:cs="Times New Roman"/>
          <w:sz w:val="24"/>
          <w:szCs w:val="24"/>
        </w:rPr>
        <w:t xml:space="preserve">i </w:t>
      </w:r>
      <w:r w:rsidR="00D9059D" w:rsidRPr="001108A7">
        <w:rPr>
          <w:rFonts w:ascii="Times New Roman" w:hAnsi="Times New Roman" w:cs="Times New Roman"/>
          <w:b/>
          <w:sz w:val="24"/>
          <w:szCs w:val="24"/>
        </w:rPr>
        <w:t>popis škola</w:t>
      </w:r>
      <w:r w:rsidR="00D9059D" w:rsidRPr="001108A7">
        <w:rPr>
          <w:rFonts w:ascii="Times New Roman" w:hAnsi="Times New Roman" w:cs="Times New Roman"/>
          <w:sz w:val="24"/>
          <w:szCs w:val="24"/>
        </w:rPr>
        <w:t xml:space="preserve"> koje će sudjelovati u Školskoj shemi, koji su </w:t>
      </w:r>
      <w:r w:rsidR="005C5060" w:rsidRPr="001108A7">
        <w:rPr>
          <w:rFonts w:ascii="Times New Roman" w:hAnsi="Times New Roman" w:cs="Times New Roman"/>
          <w:sz w:val="24"/>
          <w:szCs w:val="24"/>
        </w:rPr>
        <w:t>sastavni di</w:t>
      </w:r>
      <w:r w:rsidR="00D9059D" w:rsidRPr="001108A7">
        <w:rPr>
          <w:rFonts w:ascii="Times New Roman" w:hAnsi="Times New Roman" w:cs="Times New Roman"/>
          <w:sz w:val="24"/>
          <w:szCs w:val="24"/>
        </w:rPr>
        <w:t xml:space="preserve">jelovi </w:t>
      </w:r>
      <w:r w:rsidR="005C5060" w:rsidRPr="001108A7">
        <w:rPr>
          <w:rFonts w:ascii="Times New Roman" w:hAnsi="Times New Roman" w:cs="Times New Roman"/>
          <w:sz w:val="24"/>
          <w:szCs w:val="24"/>
        </w:rPr>
        <w:t>ovog Javnog poziva</w:t>
      </w:r>
      <w:r w:rsidR="00E43895" w:rsidRPr="001108A7">
        <w:rPr>
          <w:rFonts w:ascii="Times New Roman" w:hAnsi="Times New Roman" w:cs="Times New Roman"/>
          <w:sz w:val="24"/>
          <w:szCs w:val="24"/>
        </w:rPr>
        <w:t>.</w:t>
      </w:r>
    </w:p>
    <w:p w14:paraId="641B3890" w14:textId="77777777" w:rsidR="00111A7A" w:rsidRPr="001108A7" w:rsidRDefault="00111A7A" w:rsidP="0044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5EADF" w14:textId="54E8330F" w:rsidR="00330140" w:rsidRPr="001108A7" w:rsidRDefault="00330140" w:rsidP="0044606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1108A7">
        <w:rPr>
          <w:rFonts w:ascii="Times New Roman" w:hAnsi="Times New Roman" w:cs="Times New Roman"/>
          <w:b/>
          <w:sz w:val="24"/>
          <w:szCs w:val="24"/>
        </w:rPr>
        <w:t>DOSTAVA ZAHTJEVA</w:t>
      </w:r>
    </w:p>
    <w:p w14:paraId="12201879" w14:textId="77777777" w:rsidR="00D4124F" w:rsidRPr="00473869" w:rsidRDefault="00D4124F" w:rsidP="0044606A">
      <w:pPr>
        <w:pStyle w:val="ListParagraph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4579AEB" w14:textId="4A001E99" w:rsidR="00D4124F" w:rsidRPr="001108A7" w:rsidRDefault="00D4124F" w:rsidP="004D7B8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08A7">
        <w:rPr>
          <w:rFonts w:ascii="Times New Roman" w:hAnsi="Times New Roman" w:cs="Times New Roman"/>
          <w:sz w:val="24"/>
          <w:szCs w:val="24"/>
        </w:rPr>
        <w:t>Zahtjev</w:t>
      </w:r>
      <w:r w:rsidR="00E928F8" w:rsidRPr="001108A7">
        <w:rPr>
          <w:rFonts w:ascii="Times New Roman" w:hAnsi="Times New Roman" w:cs="Times New Roman"/>
          <w:sz w:val="24"/>
          <w:szCs w:val="24"/>
        </w:rPr>
        <w:t xml:space="preserve">i se </w:t>
      </w:r>
      <w:r w:rsidRPr="001108A7">
        <w:rPr>
          <w:rFonts w:ascii="Times New Roman" w:hAnsi="Times New Roman" w:cs="Times New Roman"/>
          <w:sz w:val="24"/>
          <w:szCs w:val="24"/>
        </w:rPr>
        <w:t>dostavlja</w:t>
      </w:r>
      <w:r w:rsidR="0026738F" w:rsidRPr="001108A7">
        <w:rPr>
          <w:rFonts w:ascii="Times New Roman" w:hAnsi="Times New Roman" w:cs="Times New Roman"/>
          <w:sz w:val="24"/>
          <w:szCs w:val="24"/>
        </w:rPr>
        <w:t>ju</w:t>
      </w:r>
      <w:r w:rsidRPr="001108A7">
        <w:rPr>
          <w:rFonts w:ascii="Times New Roman" w:hAnsi="Times New Roman" w:cs="Times New Roman"/>
          <w:sz w:val="24"/>
          <w:szCs w:val="24"/>
        </w:rPr>
        <w:t xml:space="preserve"> isključivo u pisanom obliku, u zatvorenoj omotnici s nazivom i adresom podnositelja prijave napisanom na poleđini, </w:t>
      </w:r>
      <w:r w:rsidR="004A3361" w:rsidRPr="001108A7">
        <w:rPr>
          <w:rFonts w:ascii="Times New Roman" w:hAnsi="Times New Roman" w:cs="Times New Roman"/>
          <w:sz w:val="24"/>
          <w:szCs w:val="24"/>
        </w:rPr>
        <w:t>osobno</w:t>
      </w:r>
      <w:r w:rsidR="004D7B88" w:rsidRPr="001108A7">
        <w:rPr>
          <w:rFonts w:ascii="Times New Roman" w:hAnsi="Times New Roman" w:cs="Times New Roman"/>
          <w:sz w:val="24"/>
          <w:szCs w:val="24"/>
        </w:rPr>
        <w:t>m predajom</w:t>
      </w:r>
      <w:r w:rsidR="004A3361" w:rsidRPr="001108A7">
        <w:rPr>
          <w:rFonts w:ascii="Times New Roman" w:hAnsi="Times New Roman" w:cs="Times New Roman"/>
          <w:sz w:val="24"/>
          <w:szCs w:val="24"/>
        </w:rPr>
        <w:t xml:space="preserve"> </w:t>
      </w:r>
      <w:r w:rsidR="00EE620F" w:rsidRPr="001108A7">
        <w:rPr>
          <w:rFonts w:ascii="Times New Roman" w:hAnsi="Times New Roman" w:cs="Times New Roman"/>
          <w:sz w:val="24"/>
          <w:szCs w:val="24"/>
        </w:rPr>
        <w:t>u</w:t>
      </w:r>
      <w:r w:rsidR="004A3361" w:rsidRPr="001108A7">
        <w:rPr>
          <w:rFonts w:ascii="Times New Roman" w:hAnsi="Times New Roman" w:cs="Times New Roman"/>
          <w:sz w:val="24"/>
          <w:szCs w:val="24"/>
        </w:rPr>
        <w:t xml:space="preserve"> </w:t>
      </w:r>
      <w:r w:rsidR="003373D5" w:rsidRPr="001108A7">
        <w:rPr>
          <w:rFonts w:ascii="Times New Roman" w:hAnsi="Times New Roman" w:cs="Times New Roman"/>
          <w:sz w:val="24"/>
          <w:szCs w:val="24"/>
        </w:rPr>
        <w:t>p</w:t>
      </w:r>
      <w:r w:rsidR="004A3361" w:rsidRPr="001108A7">
        <w:rPr>
          <w:rFonts w:ascii="Times New Roman" w:hAnsi="Times New Roman" w:cs="Times New Roman"/>
          <w:sz w:val="24"/>
          <w:szCs w:val="24"/>
        </w:rPr>
        <w:t>isarnic</w:t>
      </w:r>
      <w:r w:rsidR="004D7B88" w:rsidRPr="001108A7">
        <w:rPr>
          <w:rFonts w:ascii="Times New Roman" w:hAnsi="Times New Roman" w:cs="Times New Roman"/>
          <w:sz w:val="24"/>
          <w:szCs w:val="24"/>
        </w:rPr>
        <w:t>i</w:t>
      </w:r>
      <w:r w:rsidR="004A3361" w:rsidRPr="001108A7">
        <w:rPr>
          <w:rFonts w:ascii="Times New Roman" w:hAnsi="Times New Roman" w:cs="Times New Roman"/>
          <w:sz w:val="24"/>
          <w:szCs w:val="24"/>
        </w:rPr>
        <w:t xml:space="preserve"> Agencije za plaćanja ili </w:t>
      </w:r>
      <w:r w:rsidRPr="001108A7">
        <w:rPr>
          <w:rFonts w:ascii="Times New Roman" w:hAnsi="Times New Roman" w:cs="Times New Roman"/>
          <w:sz w:val="24"/>
          <w:szCs w:val="24"/>
        </w:rPr>
        <w:t xml:space="preserve">preporučenom poštom s povratnicom, s točno naznačenim datumom i vremenom (dan, sat, minuta i sekunda) </w:t>
      </w:r>
      <w:r w:rsidR="00F151FD" w:rsidRPr="001108A7">
        <w:rPr>
          <w:rFonts w:ascii="Times New Roman" w:hAnsi="Times New Roman" w:cs="Times New Roman"/>
          <w:sz w:val="24"/>
          <w:szCs w:val="24"/>
        </w:rPr>
        <w:t xml:space="preserve">podnošenja </w:t>
      </w:r>
      <w:r w:rsidRPr="001108A7">
        <w:rPr>
          <w:rFonts w:ascii="Times New Roman" w:hAnsi="Times New Roman" w:cs="Times New Roman"/>
          <w:sz w:val="24"/>
          <w:szCs w:val="24"/>
        </w:rPr>
        <w:t>na adresu:</w:t>
      </w:r>
    </w:p>
    <w:p w14:paraId="0C510080" w14:textId="77777777" w:rsidR="00330140" w:rsidRPr="001108A7" w:rsidRDefault="00330140" w:rsidP="004D7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8CDB03" w14:textId="6C89EEDB" w:rsidR="00330140" w:rsidRPr="001108A7" w:rsidRDefault="00330140" w:rsidP="004D7B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08A7">
        <w:rPr>
          <w:rFonts w:ascii="Times New Roman" w:hAnsi="Times New Roman" w:cs="Times New Roman"/>
          <w:sz w:val="24"/>
          <w:szCs w:val="24"/>
        </w:rPr>
        <w:t>Agencija za plaćanja u poljoprivredi, ribarstvu i ruralnom razvoju</w:t>
      </w:r>
    </w:p>
    <w:p w14:paraId="5DBE2DBF" w14:textId="77777777" w:rsidR="0026738F" w:rsidRPr="001108A7" w:rsidRDefault="00BD023E" w:rsidP="004D7B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08A7">
        <w:rPr>
          <w:rFonts w:ascii="Times New Roman" w:hAnsi="Times New Roman" w:cs="Times New Roman"/>
          <w:sz w:val="24"/>
          <w:szCs w:val="24"/>
        </w:rPr>
        <w:t>Ulica grada Vukovara 269/d</w:t>
      </w:r>
    </w:p>
    <w:p w14:paraId="28BAB185" w14:textId="454F3FF9" w:rsidR="00BD023E" w:rsidRPr="001108A7" w:rsidRDefault="00BD023E" w:rsidP="004D7B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08A7">
        <w:rPr>
          <w:rFonts w:ascii="Times New Roman" w:hAnsi="Times New Roman" w:cs="Times New Roman"/>
          <w:sz w:val="24"/>
          <w:szCs w:val="24"/>
        </w:rPr>
        <w:t>10000 Zagreb</w:t>
      </w:r>
    </w:p>
    <w:p w14:paraId="4016247C" w14:textId="631D3AD8" w:rsidR="00BD023E" w:rsidRPr="001108A7" w:rsidRDefault="00BD023E" w:rsidP="004D7B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08A7">
        <w:rPr>
          <w:rFonts w:ascii="Times New Roman" w:hAnsi="Times New Roman" w:cs="Times New Roman"/>
          <w:sz w:val="24"/>
          <w:szCs w:val="24"/>
        </w:rPr>
        <w:t xml:space="preserve">„Javni poziv za </w:t>
      </w:r>
      <w:r w:rsidR="0026738F" w:rsidRPr="001108A7">
        <w:rPr>
          <w:rFonts w:ascii="Times New Roman" w:hAnsi="Times New Roman" w:cs="Times New Roman"/>
          <w:sz w:val="24"/>
          <w:szCs w:val="24"/>
        </w:rPr>
        <w:t xml:space="preserve">iskaz interesa osnivača školskih ustanova za </w:t>
      </w:r>
      <w:r w:rsidRPr="001108A7">
        <w:rPr>
          <w:rFonts w:ascii="Times New Roman" w:hAnsi="Times New Roman" w:cs="Times New Roman"/>
          <w:sz w:val="24"/>
          <w:szCs w:val="24"/>
        </w:rPr>
        <w:t>Školsk</w:t>
      </w:r>
      <w:r w:rsidR="0026738F" w:rsidRPr="001108A7">
        <w:rPr>
          <w:rFonts w:ascii="Times New Roman" w:hAnsi="Times New Roman" w:cs="Times New Roman"/>
          <w:sz w:val="24"/>
          <w:szCs w:val="24"/>
        </w:rPr>
        <w:t>u</w:t>
      </w:r>
      <w:r w:rsidRPr="001108A7">
        <w:rPr>
          <w:rFonts w:ascii="Times New Roman" w:hAnsi="Times New Roman" w:cs="Times New Roman"/>
          <w:sz w:val="24"/>
          <w:szCs w:val="24"/>
        </w:rPr>
        <w:t xml:space="preserve"> shem</w:t>
      </w:r>
      <w:r w:rsidR="0026738F" w:rsidRPr="001108A7">
        <w:rPr>
          <w:rFonts w:ascii="Times New Roman" w:hAnsi="Times New Roman" w:cs="Times New Roman"/>
          <w:sz w:val="24"/>
          <w:szCs w:val="24"/>
        </w:rPr>
        <w:t>u</w:t>
      </w:r>
      <w:r w:rsidRPr="001108A7">
        <w:rPr>
          <w:rFonts w:ascii="Times New Roman" w:hAnsi="Times New Roman" w:cs="Times New Roman"/>
          <w:sz w:val="24"/>
          <w:szCs w:val="24"/>
        </w:rPr>
        <w:t>“</w:t>
      </w:r>
    </w:p>
    <w:p w14:paraId="71F4FAAC" w14:textId="77777777" w:rsidR="003054EB" w:rsidRPr="001108A7" w:rsidRDefault="003054EB" w:rsidP="0026738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EDD355" w14:textId="253FA516" w:rsidR="003054EB" w:rsidRPr="001108A7" w:rsidRDefault="00780F8D" w:rsidP="004D7B88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ZAŠTITA </w:t>
      </w:r>
      <w:r w:rsidR="003054EB" w:rsidRPr="001108A7">
        <w:rPr>
          <w:rFonts w:ascii="Times New Roman" w:hAnsi="Times New Roman" w:cs="Times New Roman"/>
          <w:b/>
          <w:sz w:val="24"/>
          <w:szCs w:val="24"/>
        </w:rPr>
        <w:t>PODA</w:t>
      </w:r>
      <w:r>
        <w:rPr>
          <w:rFonts w:ascii="Times New Roman" w:hAnsi="Times New Roman" w:cs="Times New Roman"/>
          <w:b/>
          <w:sz w:val="24"/>
          <w:szCs w:val="24"/>
        </w:rPr>
        <w:t>TAKA</w:t>
      </w:r>
    </w:p>
    <w:p w14:paraId="6BD10E23" w14:textId="31D02C5B" w:rsidR="003054EB" w:rsidRPr="001108A7" w:rsidRDefault="003054EB" w:rsidP="004D7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8A7">
        <w:rPr>
          <w:rFonts w:ascii="Times New Roman" w:hAnsi="Times New Roman" w:cs="Times New Roman"/>
          <w:sz w:val="24"/>
          <w:szCs w:val="24"/>
        </w:rPr>
        <w:t xml:space="preserve">Svi osobni podaci prikupljeni temeljem ovog </w:t>
      </w:r>
      <w:r w:rsidR="009325E0">
        <w:rPr>
          <w:rFonts w:ascii="Times New Roman" w:hAnsi="Times New Roman" w:cs="Times New Roman"/>
          <w:sz w:val="24"/>
          <w:szCs w:val="24"/>
        </w:rPr>
        <w:t>J</w:t>
      </w:r>
      <w:r w:rsidRPr="001108A7">
        <w:rPr>
          <w:rFonts w:ascii="Times New Roman" w:hAnsi="Times New Roman" w:cs="Times New Roman"/>
          <w:sz w:val="24"/>
          <w:szCs w:val="24"/>
        </w:rPr>
        <w:t xml:space="preserve">avnog poziva prikupljaju se i obrađuju u svrhu provedbe </w:t>
      </w:r>
      <w:r w:rsidR="00A553D6">
        <w:rPr>
          <w:rFonts w:ascii="Times New Roman" w:hAnsi="Times New Roman" w:cs="Times New Roman"/>
          <w:sz w:val="24"/>
          <w:szCs w:val="24"/>
        </w:rPr>
        <w:t>mjere</w:t>
      </w:r>
      <w:r w:rsidRPr="001108A7">
        <w:rPr>
          <w:rFonts w:ascii="Times New Roman" w:hAnsi="Times New Roman" w:cs="Times New Roman"/>
          <w:sz w:val="24"/>
          <w:szCs w:val="24"/>
        </w:rPr>
        <w:t>, obrade zahtjeva i informiranja javnosti, u skladu s propisima koji uređuju zaštitu osobnih i drugih podataka, posebno Uredbom (EU) 2016/679 Europskog parlamenta i Vijeća od 27. travnja 2016. o zaštiti pojedinaca u vezi s obradom osobnih podataka i o slobodnom kretanju takvih podataka te o stavljanju izvan snage Direktive 95/46/EZ (Opća uredba o zaštiti podataka)</w:t>
      </w:r>
      <w:r w:rsidR="000C67C1">
        <w:rPr>
          <w:rFonts w:ascii="Times New Roman" w:hAnsi="Times New Roman" w:cs="Times New Roman"/>
          <w:sz w:val="24"/>
          <w:szCs w:val="24"/>
        </w:rPr>
        <w:t xml:space="preserve"> (SL L 119, 4.5.2016.)</w:t>
      </w:r>
      <w:r w:rsidRPr="001108A7">
        <w:rPr>
          <w:rFonts w:ascii="Times New Roman" w:hAnsi="Times New Roman" w:cs="Times New Roman"/>
          <w:sz w:val="24"/>
          <w:szCs w:val="24"/>
        </w:rPr>
        <w:t>.</w:t>
      </w:r>
    </w:p>
    <w:p w14:paraId="2C827327" w14:textId="1F3BE65E" w:rsidR="00BD023E" w:rsidRPr="001108A7" w:rsidRDefault="00C855AA" w:rsidP="00446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A7">
        <w:rPr>
          <w:rFonts w:ascii="Times New Roman" w:hAnsi="Times New Roman" w:cs="Times New Roman"/>
          <w:b/>
          <w:sz w:val="24"/>
          <w:szCs w:val="24"/>
        </w:rPr>
        <w:lastRenderedPageBreak/>
        <w:t>ZAHTJEV ZA ODOBRAVANJE PODNOSITELJA ZAHTJEVA ZA RASPODJELU VOĆA I POVRĆA I/ILI MLIJEKA I MLIJEČNIH PROIZVODA</w:t>
      </w:r>
      <w:r w:rsidR="006C736B">
        <w:rPr>
          <w:rFonts w:ascii="Times New Roman" w:hAnsi="Times New Roman" w:cs="Times New Roman"/>
          <w:b/>
          <w:sz w:val="24"/>
          <w:szCs w:val="24"/>
        </w:rPr>
        <w:t xml:space="preserve"> 2019/2020</w:t>
      </w:r>
    </w:p>
    <w:p w14:paraId="3851481D" w14:textId="4E7D525A" w:rsidR="0060514C" w:rsidRPr="00473869" w:rsidRDefault="0060514C" w:rsidP="008335D6">
      <w:pPr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60514C" w:rsidRPr="001108A7" w14:paraId="71525470" w14:textId="77777777" w:rsidTr="009F35C5">
        <w:trPr>
          <w:trHeight w:val="284"/>
        </w:trPr>
        <w:tc>
          <w:tcPr>
            <w:tcW w:w="396" w:type="dxa"/>
          </w:tcPr>
          <w:p w14:paraId="214864DE" w14:textId="77777777" w:rsidR="0060514C" w:rsidRPr="001108A7" w:rsidRDefault="0060514C" w:rsidP="009F35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098049D9" w14:textId="77777777" w:rsidR="0060514C" w:rsidRPr="009B55F5" w:rsidRDefault="0060514C" w:rsidP="0060514C">
      <w:pPr>
        <w:spacing w:line="240" w:lineRule="auto"/>
        <w:ind w:left="426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 xml:space="preserve"> Osnivač školskih ustanova (naziv):       </w:t>
      </w:r>
    </w:p>
    <w:p w14:paraId="7E7E4AF0" w14:textId="421BA8E4" w:rsidR="0060514C" w:rsidRPr="009B55F5" w:rsidRDefault="0060514C" w:rsidP="0060514C">
      <w:pPr>
        <w:spacing w:line="240" w:lineRule="auto"/>
        <w:ind w:left="426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 xml:space="preserve">     ____________________________________________________________________________</w:t>
      </w:r>
    </w:p>
    <w:tbl>
      <w:tblPr>
        <w:tblStyle w:val="TableGrid0"/>
        <w:tblpPr w:vertAnchor="text" w:tblpX="238" w:tblpY="-58"/>
        <w:tblOverlap w:val="never"/>
        <w:tblW w:w="40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66" w:type="dxa"/>
          <w:right w:w="59" w:type="dxa"/>
        </w:tblCellMar>
        <w:tblLook w:val="04A0" w:firstRow="1" w:lastRow="0" w:firstColumn="1" w:lastColumn="0" w:noHBand="0" w:noVBand="1"/>
      </w:tblPr>
      <w:tblGrid>
        <w:gridCol w:w="407"/>
      </w:tblGrid>
      <w:tr w:rsidR="0060514C" w:rsidRPr="009B55F5" w14:paraId="04BB5EAF" w14:textId="77777777" w:rsidTr="009F35C5">
        <w:trPr>
          <w:trHeight w:val="277"/>
        </w:trPr>
        <w:tc>
          <w:tcPr>
            <w:tcW w:w="407" w:type="dxa"/>
          </w:tcPr>
          <w:p w14:paraId="4E0DDBF0" w14:textId="77777777" w:rsidR="0060514C" w:rsidRPr="009B55F5" w:rsidRDefault="0060514C" w:rsidP="009F35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55F5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</w:tbl>
    <w:p w14:paraId="138CF4CE" w14:textId="77777777" w:rsidR="0060514C" w:rsidRPr="009B55F5" w:rsidRDefault="0060514C" w:rsidP="0060514C">
      <w:pPr>
        <w:spacing w:after="4" w:line="240" w:lineRule="auto"/>
        <w:ind w:left="701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>Adresa:</w:t>
      </w:r>
    </w:p>
    <w:p w14:paraId="66547926" w14:textId="77777777" w:rsidR="0060514C" w:rsidRPr="009B55F5" w:rsidRDefault="0060514C" w:rsidP="0060514C">
      <w:pPr>
        <w:spacing w:after="4" w:line="240" w:lineRule="auto"/>
        <w:ind w:left="701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32C008B" w14:textId="273EE2F9" w:rsidR="0060514C" w:rsidRPr="009B55F5" w:rsidRDefault="0060514C" w:rsidP="0060514C">
      <w:pPr>
        <w:spacing w:after="4" w:line="240" w:lineRule="auto"/>
        <w:ind w:left="701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>____________________________________________________________________________</w:t>
      </w:r>
    </w:p>
    <w:p w14:paraId="6A1DAB56" w14:textId="77777777" w:rsidR="0060514C" w:rsidRPr="009B55F5" w:rsidRDefault="0060514C" w:rsidP="0060514C">
      <w:pPr>
        <w:spacing w:after="4" w:line="240" w:lineRule="auto"/>
        <w:ind w:left="701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</w:p>
    <w:tbl>
      <w:tblPr>
        <w:tblStyle w:val="TableGrid0"/>
        <w:tblpPr w:vertAnchor="text" w:tblpX="238" w:tblpY="-58"/>
        <w:tblOverlap w:val="never"/>
        <w:tblW w:w="4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66" w:type="dxa"/>
          <w:right w:w="59" w:type="dxa"/>
        </w:tblCellMar>
        <w:tblLook w:val="04A0" w:firstRow="1" w:lastRow="0" w:firstColumn="1" w:lastColumn="0" w:noHBand="0" w:noVBand="1"/>
      </w:tblPr>
      <w:tblGrid>
        <w:gridCol w:w="422"/>
      </w:tblGrid>
      <w:tr w:rsidR="0060514C" w:rsidRPr="009B55F5" w14:paraId="160160C6" w14:textId="77777777" w:rsidTr="009F35C5">
        <w:trPr>
          <w:trHeight w:val="364"/>
        </w:trPr>
        <w:tc>
          <w:tcPr>
            <w:tcW w:w="422" w:type="dxa"/>
          </w:tcPr>
          <w:p w14:paraId="0F42F017" w14:textId="77777777" w:rsidR="0060514C" w:rsidRPr="009B55F5" w:rsidRDefault="0060514C" w:rsidP="009F35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55F5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</w:tbl>
    <w:p w14:paraId="4DEA4B2B" w14:textId="00DA6510" w:rsidR="0060514C" w:rsidRPr="009B55F5" w:rsidRDefault="0060514C" w:rsidP="0060514C">
      <w:pPr>
        <w:spacing w:after="4" w:line="240" w:lineRule="auto"/>
        <w:ind w:left="701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 xml:space="preserve">Poštanski broj i pošta:        </w:t>
      </w:r>
      <w:r w:rsidRPr="009B55F5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5563C425" wp14:editId="6F689528">
            <wp:extent cx="3352800" cy="246380"/>
            <wp:effectExtent l="0" t="0" r="0" b="127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51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7592" cy="24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29626" w14:textId="4316EBE6" w:rsidR="0060514C" w:rsidRPr="009B55F5" w:rsidRDefault="0060514C" w:rsidP="0060514C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2DA53DB" w14:textId="77777777" w:rsidR="0060514C" w:rsidRPr="009B55F5" w:rsidRDefault="0060514C" w:rsidP="0060514C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Times New Roman" w:eastAsia="Times New Roman" w:hAnsi="Times New Roman" w:cs="Times New Roman"/>
          <w:color w:val="000000"/>
          <w:lang w:eastAsia="hr-HR"/>
        </w:rPr>
      </w:pP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981E98" w:rsidRPr="009B55F5" w14:paraId="05CEE878" w14:textId="131E3667" w:rsidTr="00981E98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0E5D" w14:textId="77777777" w:rsidR="00981E98" w:rsidRPr="009B55F5" w:rsidRDefault="00981E98" w:rsidP="009F35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55F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14:paraId="79420DB9" w14:textId="77777777" w:rsidR="00981E98" w:rsidRPr="009B55F5" w:rsidRDefault="0060514C" w:rsidP="0060514C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Times New Roman" w:eastAsia="Times New Roman" w:hAnsi="Times New Roman" w:cs="Times New Roman"/>
          <w:color w:val="000000"/>
          <w:lang w:eastAsia="hr-HR"/>
        </w:rPr>
      </w:pP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 xml:space="preserve"> Telefon i e-mail adresa:    </w:t>
      </w:r>
    </w:p>
    <w:p w14:paraId="31290894" w14:textId="77777777" w:rsidR="00981E98" w:rsidRPr="00473869" w:rsidRDefault="00981E98" w:rsidP="0060514C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</w:p>
    <w:p w14:paraId="6DB8FF9C" w14:textId="120D5175" w:rsidR="0060514C" w:rsidRPr="009B55F5" w:rsidRDefault="00981E98" w:rsidP="0060514C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Times New Roman" w:eastAsia="Times New Roman" w:hAnsi="Times New Roman" w:cs="Times New Roman"/>
          <w:color w:val="000000"/>
          <w:lang w:eastAsia="hr-HR"/>
        </w:rPr>
      </w:pP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   _____________________</w:t>
      </w:r>
      <w:r w:rsidR="0060514C" w:rsidRPr="009B55F5">
        <w:rPr>
          <w:rFonts w:ascii="Times New Roman" w:eastAsia="Times New Roman" w:hAnsi="Times New Roman" w:cs="Times New Roman"/>
          <w:color w:val="000000"/>
          <w:lang w:eastAsia="hr-HR"/>
        </w:rPr>
        <w:t>________________________________________________________</w:t>
      </w:r>
    </w:p>
    <w:p w14:paraId="6D32F077" w14:textId="77777777" w:rsidR="0060514C" w:rsidRPr="00473869" w:rsidRDefault="0060514C" w:rsidP="0060514C">
      <w:pPr>
        <w:spacing w:after="298" w:line="240" w:lineRule="auto"/>
        <w:ind w:right="-713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60514C" w:rsidRPr="009B55F5" w14:paraId="6FA1D624" w14:textId="77777777" w:rsidTr="009F35C5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FB8B" w14:textId="77777777" w:rsidR="0060514C" w:rsidRPr="009B55F5" w:rsidRDefault="0060514C" w:rsidP="009F35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55F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14:paraId="2EA10A55" w14:textId="037CEA36" w:rsidR="0060514C" w:rsidRPr="009B55F5" w:rsidRDefault="0060514C" w:rsidP="0060514C">
      <w:pPr>
        <w:tabs>
          <w:tab w:val="left" w:pos="2385"/>
        </w:tabs>
        <w:spacing w:after="279" w:line="240" w:lineRule="auto"/>
        <w:ind w:left="701" w:right="-567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9B55F5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anchor distT="0" distB="0" distL="114300" distR="114300" simplePos="0" relativeHeight="251659264" behindDoc="0" locked="0" layoutInCell="1" allowOverlap="0" wp14:anchorId="3C0A06DD" wp14:editId="7D7EE00C">
            <wp:simplePos x="0" y="0"/>
            <wp:positionH relativeFrom="column">
              <wp:posOffset>1024255</wp:posOffset>
            </wp:positionH>
            <wp:positionV relativeFrom="paragraph">
              <wp:posOffset>323850</wp:posOffset>
            </wp:positionV>
            <wp:extent cx="4219575" cy="609600"/>
            <wp:effectExtent l="0" t="0" r="9525" b="0"/>
            <wp:wrapSquare wrapText="bothSides"/>
            <wp:docPr id="9833" name="Picture 9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3" name="Picture 98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>Osoba ovlaštena za zastupanje: _____________________________________________</w:t>
      </w: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softHyphen/>
      </w: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softHyphen/>
      </w: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softHyphen/>
        <w:t>_</w:t>
      </w:r>
      <w:r w:rsidR="00981E98" w:rsidRPr="009B55F5">
        <w:rPr>
          <w:rFonts w:ascii="Times New Roman" w:eastAsia="Times New Roman" w:hAnsi="Times New Roman" w:cs="Times New Roman"/>
          <w:color w:val="000000"/>
          <w:lang w:eastAsia="hr-HR"/>
        </w:rPr>
        <w:t>__</w:t>
      </w: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>___</w:t>
      </w: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60514C" w:rsidRPr="009B55F5" w14:paraId="328B6A8F" w14:textId="77777777" w:rsidTr="009F35C5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1E0A" w14:textId="77777777" w:rsidR="0060514C" w:rsidRPr="009B55F5" w:rsidRDefault="0060514C" w:rsidP="009F35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55F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</w:tbl>
    <w:p w14:paraId="2983AC6B" w14:textId="77777777" w:rsidR="0060514C" w:rsidRPr="009B55F5" w:rsidRDefault="0060514C" w:rsidP="0060514C">
      <w:pPr>
        <w:spacing w:after="378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 xml:space="preserve"> IBAN</w:t>
      </w: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60514C" w:rsidRPr="009B55F5" w14:paraId="5E2BF955" w14:textId="77777777" w:rsidTr="009F35C5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4EC0" w14:textId="77777777" w:rsidR="0060514C" w:rsidRPr="009B55F5" w:rsidRDefault="0060514C" w:rsidP="009F35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55F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</w:tbl>
    <w:p w14:paraId="58092D0F" w14:textId="77777777" w:rsidR="0060514C" w:rsidRPr="009B55F5" w:rsidRDefault="0060514C" w:rsidP="0060514C">
      <w:pPr>
        <w:spacing w:after="0" w:line="240" w:lineRule="auto"/>
        <w:ind w:left="701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>OIB</w:t>
      </w:r>
    </w:p>
    <w:p w14:paraId="01126F26" w14:textId="559B202C" w:rsidR="00E83ACA" w:rsidRPr="009B55F5" w:rsidRDefault="0060514C" w:rsidP="00473869">
      <w:pPr>
        <w:tabs>
          <w:tab w:val="center" w:pos="396"/>
          <w:tab w:val="center" w:pos="1073"/>
          <w:tab w:val="center" w:pos="7142"/>
        </w:tabs>
        <w:spacing w:after="0" w:line="240" w:lineRule="auto"/>
        <w:rPr>
          <w:rFonts w:ascii="Times New Roman" w:hAnsi="Times New Roman" w:cs="Times New Roman"/>
        </w:rPr>
      </w:pP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ab/>
      </w:r>
    </w:p>
    <w:p w14:paraId="40D6C8BB" w14:textId="77777777" w:rsidR="00981E98" w:rsidRPr="009B55F5" w:rsidRDefault="009E1CCE" w:rsidP="004738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55F5">
        <w:rPr>
          <w:rFonts w:ascii="Times New Roman" w:hAnsi="Times New Roman" w:cs="Times New Roman"/>
          <w:b/>
        </w:rPr>
        <w:t xml:space="preserve">IZJAVA </w:t>
      </w:r>
    </w:p>
    <w:p w14:paraId="5CDF1B18" w14:textId="3B2E29BA" w:rsidR="00981E98" w:rsidRPr="009B55F5" w:rsidRDefault="00981E98" w:rsidP="00473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9B55F5">
        <w:rPr>
          <w:rFonts w:ascii="Times New Roman" w:hAnsi="Times New Roman" w:cs="Times New Roman"/>
          <w:b/>
        </w:rPr>
        <w:t>sukladno članku 10. stav</w:t>
      </w:r>
      <w:r w:rsidR="009E1CCE" w:rsidRPr="009B55F5">
        <w:rPr>
          <w:rFonts w:ascii="Times New Roman" w:hAnsi="Times New Roman" w:cs="Times New Roman"/>
          <w:b/>
        </w:rPr>
        <w:t>k</w:t>
      </w:r>
      <w:r w:rsidRPr="009B55F5">
        <w:rPr>
          <w:rFonts w:ascii="Times New Roman" w:hAnsi="Times New Roman" w:cs="Times New Roman"/>
          <w:b/>
        </w:rPr>
        <w:t>u</w:t>
      </w:r>
      <w:r w:rsidR="009E1CCE" w:rsidRPr="009B55F5">
        <w:rPr>
          <w:rFonts w:ascii="Times New Roman" w:hAnsi="Times New Roman" w:cs="Times New Roman"/>
          <w:b/>
        </w:rPr>
        <w:t xml:space="preserve"> 3. Pravilnika</w:t>
      </w:r>
      <w:r w:rsidRPr="009B55F5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o školskoj shemi voća i povrća te mlijeka i mliječnih proizvoda (NN 69/2018</w:t>
      </w:r>
      <w:r w:rsidR="006C736B">
        <w:rPr>
          <w:rFonts w:ascii="Times New Roman" w:eastAsia="Times New Roman" w:hAnsi="Times New Roman" w:cs="Times New Roman"/>
          <w:b/>
          <w:color w:val="000000"/>
          <w:lang w:eastAsia="hr-HR"/>
        </w:rPr>
        <w:t>,</w:t>
      </w:r>
      <w:r w:rsidR="000C67C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93/2018</w:t>
      </w:r>
      <w:r w:rsidRPr="009B55F5">
        <w:rPr>
          <w:rFonts w:ascii="Times New Roman" w:eastAsia="Times New Roman" w:hAnsi="Times New Roman" w:cs="Times New Roman"/>
          <w:b/>
          <w:color w:val="000000"/>
          <w:lang w:eastAsia="hr-HR"/>
        </w:rPr>
        <w:t>)</w:t>
      </w:r>
      <w:r w:rsidR="00F151FD" w:rsidRPr="009B55F5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(u daljnjem tekstu: Pravilnik)</w:t>
      </w:r>
    </w:p>
    <w:p w14:paraId="47641AD0" w14:textId="34DB54BA" w:rsidR="009E1CCE" w:rsidRPr="009B55F5" w:rsidRDefault="00142C12" w:rsidP="004738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5F5">
        <w:rPr>
          <w:rFonts w:ascii="Times New Roman" w:hAnsi="Times New Roman" w:cs="Times New Roman"/>
        </w:rPr>
        <w:t>Izjavljujem da ću:</w:t>
      </w:r>
    </w:p>
    <w:p w14:paraId="4BD8E3DA" w14:textId="7A5A4DFE" w:rsidR="00F151FD" w:rsidRPr="009B55F5" w:rsidRDefault="00142C12" w:rsidP="004738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55F5">
        <w:rPr>
          <w:rFonts w:ascii="Times New Roman" w:hAnsi="Times New Roman" w:cs="Times New Roman"/>
        </w:rPr>
        <w:t xml:space="preserve">koristiti potporu za raspodjelu voća i povrća i/ili mlijeka i mliječnih proizvoda </w:t>
      </w:r>
      <w:r w:rsidR="000B2DC6" w:rsidRPr="009B55F5">
        <w:rPr>
          <w:rFonts w:ascii="Times New Roman" w:hAnsi="Times New Roman" w:cs="Times New Roman"/>
        </w:rPr>
        <w:t xml:space="preserve">djeci </w:t>
      </w:r>
      <w:r w:rsidRPr="009B55F5">
        <w:rPr>
          <w:rFonts w:ascii="Times New Roman" w:hAnsi="Times New Roman" w:cs="Times New Roman"/>
        </w:rPr>
        <w:t>u osnovnim i srednjim školama u okviru Školske sheme u skladu s Pravilnikom</w:t>
      </w:r>
    </w:p>
    <w:p w14:paraId="3EF49301" w14:textId="0769BC54" w:rsidR="00142C12" w:rsidRPr="009B55F5" w:rsidRDefault="00142C12" w:rsidP="004738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55F5">
        <w:rPr>
          <w:rFonts w:ascii="Times New Roman" w:hAnsi="Times New Roman" w:cs="Times New Roman"/>
        </w:rPr>
        <w:t>osigurati da proizvodi koje financira Europska unija u okviru Školske sheme za koje se prijavljuju za potporu budu na raspolaganju za konzumaciju učenicima</w:t>
      </w:r>
    </w:p>
    <w:p w14:paraId="7E6AA1C0" w14:textId="756EFC23" w:rsidR="00142C12" w:rsidRPr="009B55F5" w:rsidRDefault="00142C12" w:rsidP="004738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55F5">
        <w:rPr>
          <w:rFonts w:ascii="Times New Roman" w:hAnsi="Times New Roman" w:cs="Times New Roman"/>
        </w:rPr>
        <w:t xml:space="preserve">vratiti svu neopravdano primljenu potporu zajedno sa zakonskim kamatama za količine </w:t>
      </w:r>
      <w:r w:rsidR="000B2DC6" w:rsidRPr="009B55F5">
        <w:rPr>
          <w:rFonts w:ascii="Times New Roman" w:hAnsi="Times New Roman" w:cs="Times New Roman"/>
        </w:rPr>
        <w:t xml:space="preserve">za </w:t>
      </w:r>
      <w:r w:rsidRPr="009B55F5">
        <w:rPr>
          <w:rFonts w:ascii="Times New Roman" w:hAnsi="Times New Roman" w:cs="Times New Roman"/>
        </w:rPr>
        <w:t>koje je utvrđeno da proizvodi nisu raspodijeljeni djeci ili nisu prihvatljivi za potporu Europske unije ili je potpora primljena za proizvode koji ne ispunjavaju uvjete propisane Pravilnikom</w:t>
      </w:r>
    </w:p>
    <w:p w14:paraId="5BBDB098" w14:textId="79F4E388" w:rsidR="00142C12" w:rsidRPr="009B55F5" w:rsidRDefault="00142C12" w:rsidP="004738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55F5">
        <w:rPr>
          <w:rFonts w:ascii="Times New Roman" w:hAnsi="Times New Roman" w:cs="Times New Roman"/>
        </w:rPr>
        <w:t>nadležnom tijelu na zahtjev omogućiti uvid u prateću dokumentaciju</w:t>
      </w:r>
    </w:p>
    <w:p w14:paraId="42C9D3E3" w14:textId="2B1C7DFC" w:rsidR="00142C12" w:rsidRPr="009B55F5" w:rsidRDefault="00142C12" w:rsidP="004738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55F5">
        <w:rPr>
          <w:rFonts w:ascii="Times New Roman" w:hAnsi="Times New Roman" w:cs="Times New Roman"/>
        </w:rPr>
        <w:t>nadležnom tijelu dopustiti provedbu administrativnih kontrola i kontrola na terenu te inspekcijskog nadzora, a posebno kontrole evidencije i</w:t>
      </w:r>
    </w:p>
    <w:p w14:paraId="74033535" w14:textId="50EADEBC" w:rsidR="009558DD" w:rsidRDefault="00142C12" w:rsidP="004738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55F5">
        <w:rPr>
          <w:rFonts w:ascii="Times New Roman" w:hAnsi="Times New Roman" w:cs="Times New Roman"/>
        </w:rPr>
        <w:t>voditi evidenciju o nazivima i adresama dobavljača proizvoda i količinama proizvoda koje su isporučili školama</w:t>
      </w:r>
    </w:p>
    <w:p w14:paraId="5D6FBAD2" w14:textId="77777777" w:rsidR="009558DD" w:rsidRDefault="009558DD" w:rsidP="0047386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52EDEBEB" w14:textId="2748A720" w:rsidR="009558DD" w:rsidRPr="00473869" w:rsidRDefault="009558DD" w:rsidP="00473869">
      <w:pPr>
        <w:spacing w:after="0"/>
        <w:ind w:right="34"/>
        <w:jc w:val="both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473869">
        <w:rPr>
          <w:rFonts w:ascii="Times New Roman" w:hAnsi="Times New Roman" w:cs="Times New Roman"/>
          <w:i/>
          <w:lang w:eastAsia="hr-HR"/>
        </w:rPr>
        <w:t>S</w:t>
      </w:r>
      <w:r w:rsidR="006C736B" w:rsidRPr="00473869">
        <w:rPr>
          <w:rFonts w:ascii="Times New Roman" w:hAnsi="Times New Roman" w:cs="Times New Roman"/>
          <w:i/>
          <w:lang w:eastAsia="hr-HR"/>
        </w:rPr>
        <w:t>a</w:t>
      </w:r>
      <w:r w:rsidRPr="00473869">
        <w:rPr>
          <w:rFonts w:ascii="Times New Roman" w:hAnsi="Times New Roman" w:cs="Times New Roman"/>
          <w:i/>
          <w:lang w:eastAsia="hr-HR"/>
        </w:rPr>
        <w:t xml:space="preserve"> </w:t>
      </w:r>
      <w:r w:rsidR="006C736B" w:rsidRPr="00473869">
        <w:rPr>
          <w:rFonts w:ascii="Times New Roman" w:hAnsi="Times New Roman" w:cs="Times New Roman"/>
          <w:i/>
          <w:lang w:eastAsia="hr-HR"/>
        </w:rPr>
        <w:t xml:space="preserve">svim </w:t>
      </w:r>
      <w:r w:rsidRPr="00473869">
        <w:rPr>
          <w:rFonts w:ascii="Times New Roman" w:hAnsi="Times New Roman" w:cs="Times New Roman"/>
          <w:i/>
          <w:lang w:eastAsia="hr-HR"/>
        </w:rPr>
        <w:t>osobni</w:t>
      </w:r>
      <w:r w:rsidR="006C736B" w:rsidRPr="00473869">
        <w:rPr>
          <w:rFonts w:ascii="Times New Roman" w:hAnsi="Times New Roman" w:cs="Times New Roman"/>
          <w:i/>
          <w:lang w:eastAsia="hr-HR"/>
        </w:rPr>
        <w:t>m</w:t>
      </w:r>
      <w:r w:rsidRPr="00473869">
        <w:rPr>
          <w:rFonts w:ascii="Times New Roman" w:hAnsi="Times New Roman" w:cs="Times New Roman"/>
          <w:i/>
          <w:lang w:eastAsia="hr-HR"/>
        </w:rPr>
        <w:t xml:space="preserve"> podaci</w:t>
      </w:r>
      <w:r w:rsidR="006C736B" w:rsidRPr="00473869">
        <w:rPr>
          <w:rFonts w:ascii="Times New Roman" w:hAnsi="Times New Roman" w:cs="Times New Roman"/>
          <w:i/>
          <w:lang w:eastAsia="hr-HR"/>
        </w:rPr>
        <w:t>ma</w:t>
      </w:r>
      <w:r w:rsidRPr="00473869">
        <w:rPr>
          <w:rFonts w:ascii="Times New Roman" w:hAnsi="Times New Roman" w:cs="Times New Roman"/>
          <w:i/>
          <w:lang w:eastAsia="hr-HR"/>
        </w:rPr>
        <w:t xml:space="preserve"> prikupljeni</w:t>
      </w:r>
      <w:r w:rsidR="006C736B" w:rsidRPr="00473869">
        <w:rPr>
          <w:rFonts w:ascii="Times New Roman" w:hAnsi="Times New Roman" w:cs="Times New Roman"/>
          <w:i/>
          <w:lang w:eastAsia="hr-HR"/>
        </w:rPr>
        <w:t>m</w:t>
      </w:r>
      <w:r w:rsidRPr="00473869">
        <w:rPr>
          <w:rFonts w:ascii="Times New Roman" w:hAnsi="Times New Roman" w:cs="Times New Roman"/>
          <w:i/>
          <w:lang w:eastAsia="hr-HR"/>
        </w:rPr>
        <w:t xml:space="preserve"> temeljem </w:t>
      </w:r>
      <w:r w:rsidR="006C736B" w:rsidRPr="00473869">
        <w:rPr>
          <w:rFonts w:ascii="Times New Roman" w:hAnsi="Times New Roman" w:cs="Times New Roman"/>
          <w:i/>
          <w:lang w:eastAsia="hr-HR"/>
        </w:rPr>
        <w:t>ovog J</w:t>
      </w:r>
      <w:r w:rsidRPr="00473869">
        <w:rPr>
          <w:rFonts w:ascii="Times New Roman" w:hAnsi="Times New Roman" w:cs="Times New Roman"/>
          <w:i/>
          <w:lang w:eastAsia="hr-HR"/>
        </w:rPr>
        <w:t xml:space="preserve">avnog poziva </w:t>
      </w:r>
      <w:r w:rsidR="006C736B" w:rsidRPr="00473869">
        <w:rPr>
          <w:rFonts w:ascii="Times New Roman" w:hAnsi="Times New Roman" w:cs="Times New Roman"/>
          <w:i/>
          <w:lang w:eastAsia="hr-HR"/>
        </w:rPr>
        <w:t>postupat će se</w:t>
      </w:r>
      <w:r w:rsidRPr="00473869">
        <w:rPr>
          <w:rFonts w:ascii="Times New Roman" w:hAnsi="Times New Roman" w:cs="Times New Roman"/>
          <w:i/>
          <w:lang w:eastAsia="hr-HR"/>
        </w:rPr>
        <w:t xml:space="preserve"> u skladu s Uredbom (EU) 2016/679 Europskog parlamenta i Vijeća od 27. travnja 2016. o</w:t>
      </w:r>
      <w:r w:rsidRPr="00473869">
        <w:rPr>
          <w:rFonts w:ascii="Times New Roman" w:hAnsi="Times New Roman" w:cs="Times New Roman"/>
          <w:i/>
        </w:rPr>
        <w:t xml:space="preserve"> </w:t>
      </w:r>
      <w:r w:rsidRPr="00473869">
        <w:rPr>
          <w:rFonts w:ascii="Times New Roman" w:hAnsi="Times New Roman" w:cs="Times New Roman"/>
          <w:i/>
          <w:lang w:eastAsia="hr-HR"/>
        </w:rPr>
        <w:t>zaštiti pojedinaca u vezi s obradom osobnih podataka i o slobodnom kretanju takvih podataka te o stavljanju izvan snage Direktive 95/46/EZ (Opća uredba o zaštiti podataka)</w:t>
      </w:r>
      <w:r w:rsidRPr="00473869">
        <w:rPr>
          <w:rFonts w:ascii="Times New Roman" w:eastAsia="Times New Roman" w:hAnsi="Times New Roman" w:cs="Times New Roman"/>
          <w:i/>
          <w:color w:val="000000"/>
          <w:lang w:eastAsia="hr-HR"/>
        </w:rPr>
        <w:t xml:space="preserve"> </w:t>
      </w:r>
      <w:r w:rsidRPr="00473869">
        <w:rPr>
          <w:rFonts w:ascii="Times New Roman" w:hAnsi="Times New Roman" w:cs="Times New Roman"/>
          <w:i/>
          <w:lang w:eastAsia="hr-HR"/>
        </w:rPr>
        <w:t>(SL L 119, 4.5.2016.).</w:t>
      </w:r>
      <w:r w:rsidRPr="00473869">
        <w:rPr>
          <w:rFonts w:ascii="Times New Roman" w:eastAsia="Times New Roman" w:hAnsi="Times New Roman" w:cs="Times New Roman"/>
          <w:i/>
          <w:color w:val="000000"/>
          <w:lang w:eastAsia="hr-HR"/>
        </w:rPr>
        <w:t xml:space="preserve"> </w:t>
      </w:r>
    </w:p>
    <w:p w14:paraId="17BE93E7" w14:textId="77777777" w:rsidR="0012749D" w:rsidRPr="009B55F5" w:rsidRDefault="0012749D" w:rsidP="00473869">
      <w:pPr>
        <w:pStyle w:val="NoSpacing"/>
        <w:jc w:val="both"/>
        <w:rPr>
          <w:rFonts w:ascii="Times New Roman" w:hAnsi="Times New Roman" w:cs="Times New Roman"/>
          <w:lang w:eastAsia="hr-HR"/>
        </w:rPr>
      </w:pPr>
    </w:p>
    <w:tbl>
      <w:tblPr>
        <w:tblStyle w:val="TableGrid0"/>
        <w:tblpPr w:vertAnchor="text" w:tblpX="241" w:tblpY="173"/>
        <w:tblOverlap w:val="never"/>
        <w:tblW w:w="34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55" w:type="dxa"/>
          <w:right w:w="101" w:type="dxa"/>
        </w:tblCellMar>
        <w:tblLook w:val="04A0" w:firstRow="1" w:lastRow="0" w:firstColumn="1" w:lastColumn="0" w:noHBand="0" w:noVBand="1"/>
      </w:tblPr>
      <w:tblGrid>
        <w:gridCol w:w="366"/>
      </w:tblGrid>
      <w:tr w:rsidR="0012749D" w:rsidRPr="009B55F5" w14:paraId="08606B00" w14:textId="77777777" w:rsidTr="009F35C5">
        <w:trPr>
          <w:trHeight w:val="328"/>
        </w:trPr>
        <w:tc>
          <w:tcPr>
            <w:tcW w:w="346" w:type="dxa"/>
          </w:tcPr>
          <w:p w14:paraId="053CCBBB" w14:textId="064BCD6E" w:rsidR="0012749D" w:rsidRPr="009B55F5" w:rsidRDefault="0012749D" w:rsidP="009F35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55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</w:tbl>
    <w:tbl>
      <w:tblPr>
        <w:tblStyle w:val="TableGrid0"/>
        <w:tblpPr w:vertAnchor="text" w:horzAnchor="page" w:tblpX="6361" w:tblpY="143"/>
        <w:tblOverlap w:val="never"/>
        <w:tblW w:w="4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126" w:type="dxa"/>
          <w:right w:w="16" w:type="dxa"/>
        </w:tblCellMar>
        <w:tblLook w:val="04A0" w:firstRow="1" w:lastRow="0" w:firstColumn="1" w:lastColumn="0" w:noHBand="0" w:noVBand="1"/>
      </w:tblPr>
      <w:tblGrid>
        <w:gridCol w:w="418"/>
      </w:tblGrid>
      <w:tr w:rsidR="0012749D" w:rsidRPr="009B55F5" w14:paraId="6A9391E2" w14:textId="77777777" w:rsidTr="009F35C5">
        <w:trPr>
          <w:trHeight w:val="328"/>
        </w:trPr>
        <w:tc>
          <w:tcPr>
            <w:tcW w:w="418" w:type="dxa"/>
          </w:tcPr>
          <w:p w14:paraId="75F59CF6" w14:textId="0A20ED45" w:rsidR="0012749D" w:rsidRPr="009B55F5" w:rsidRDefault="004D7B88" w:rsidP="005575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55F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</w:tbl>
    <w:p w14:paraId="3A508982" w14:textId="77777777" w:rsidR="0012749D" w:rsidRPr="009B55F5" w:rsidRDefault="0012749D" w:rsidP="0012749D">
      <w:pPr>
        <w:spacing w:line="240" w:lineRule="auto"/>
        <w:rPr>
          <w:rFonts w:ascii="Times New Roman" w:hAnsi="Times New Roman" w:cs="Times New Roman"/>
        </w:rPr>
      </w:pP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ab/>
        <w:t>Datum:</w:t>
      </w: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9B55F5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3EB8041D" wp14:editId="348295BE">
            <wp:extent cx="1933956" cy="324612"/>
            <wp:effectExtent l="0" t="0" r="0" b="0"/>
            <wp:docPr id="5125" name="Picture 5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1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3956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ab/>
        <w:t>Potpis  ________________________</w:t>
      </w:r>
    </w:p>
    <w:p w14:paraId="0D04B10D" w14:textId="77777777" w:rsidR="007A4E91" w:rsidRPr="009B55F5" w:rsidRDefault="007A4E91" w:rsidP="0044606A">
      <w:pPr>
        <w:spacing w:after="0" w:line="240" w:lineRule="auto"/>
        <w:jc w:val="center"/>
        <w:rPr>
          <w:rFonts w:ascii="Times New Roman" w:hAnsi="Times New Roman" w:cs="Times New Roman"/>
        </w:rPr>
        <w:sectPr w:rsidR="007A4E91" w:rsidRPr="009B55F5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9537DA" w14:textId="051C5C23" w:rsidR="000B2DC6" w:rsidRPr="001108A7" w:rsidRDefault="007A4E91" w:rsidP="00446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A7">
        <w:rPr>
          <w:rFonts w:ascii="Times New Roman" w:hAnsi="Times New Roman" w:cs="Times New Roman"/>
          <w:b/>
          <w:sz w:val="24"/>
          <w:szCs w:val="24"/>
        </w:rPr>
        <w:lastRenderedPageBreak/>
        <w:t>OSNIVAČ ___________________________________________________________________________</w:t>
      </w:r>
    </w:p>
    <w:p w14:paraId="35FF7D6C" w14:textId="3A671C5C" w:rsidR="00040659" w:rsidRPr="001108A7" w:rsidRDefault="00040659" w:rsidP="00446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A7">
        <w:rPr>
          <w:rFonts w:ascii="Times New Roman" w:hAnsi="Times New Roman" w:cs="Times New Roman"/>
          <w:b/>
          <w:sz w:val="24"/>
          <w:szCs w:val="24"/>
        </w:rPr>
        <w:t xml:space="preserve">POPIS ŠKOLA </w:t>
      </w:r>
      <w:r w:rsidR="002C67B6" w:rsidRPr="001108A7">
        <w:rPr>
          <w:rFonts w:ascii="Times New Roman" w:hAnsi="Times New Roman" w:cs="Times New Roman"/>
          <w:b/>
          <w:sz w:val="24"/>
          <w:szCs w:val="24"/>
        </w:rPr>
        <w:t>ZA ŠKOLSKU SHEMU 201</w:t>
      </w:r>
      <w:r w:rsidR="001C47C6">
        <w:rPr>
          <w:rFonts w:ascii="Times New Roman" w:hAnsi="Times New Roman" w:cs="Times New Roman"/>
          <w:b/>
          <w:sz w:val="24"/>
          <w:szCs w:val="24"/>
        </w:rPr>
        <w:t>9</w:t>
      </w:r>
      <w:r w:rsidR="002C67B6" w:rsidRPr="001108A7">
        <w:rPr>
          <w:rFonts w:ascii="Times New Roman" w:hAnsi="Times New Roman" w:cs="Times New Roman"/>
          <w:b/>
          <w:sz w:val="24"/>
          <w:szCs w:val="24"/>
        </w:rPr>
        <w:t>/20</w:t>
      </w:r>
      <w:r w:rsidR="001C47C6">
        <w:rPr>
          <w:rFonts w:ascii="Times New Roman" w:hAnsi="Times New Roman" w:cs="Times New Roman"/>
          <w:b/>
          <w:sz w:val="24"/>
          <w:szCs w:val="24"/>
        </w:rPr>
        <w:t>20</w:t>
      </w:r>
    </w:p>
    <w:p w14:paraId="4A56DA5D" w14:textId="01040F1C" w:rsidR="000B2DC6" w:rsidRPr="001108A7" w:rsidRDefault="000B2DC6" w:rsidP="00446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4592D" w14:textId="6E9DC912" w:rsidR="000B2DC6" w:rsidRPr="001108A7" w:rsidRDefault="000B2DC6" w:rsidP="00446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276"/>
        <w:gridCol w:w="1701"/>
        <w:gridCol w:w="3402"/>
        <w:gridCol w:w="1701"/>
        <w:gridCol w:w="2126"/>
      </w:tblGrid>
      <w:tr w:rsidR="006A60BE" w:rsidRPr="001108A7" w14:paraId="0C6D2AE5" w14:textId="07B4F48F" w:rsidTr="003D506D">
        <w:trPr>
          <w:trHeight w:val="454"/>
        </w:trPr>
        <w:tc>
          <w:tcPr>
            <w:tcW w:w="704" w:type="dxa"/>
            <w:vMerge w:val="restart"/>
            <w:vAlign w:val="center"/>
          </w:tcPr>
          <w:p w14:paraId="38E32425" w14:textId="47476690" w:rsidR="006A60BE" w:rsidRPr="001108A7" w:rsidRDefault="006A60BE" w:rsidP="006A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2977" w:type="dxa"/>
            <w:vMerge w:val="restart"/>
            <w:vAlign w:val="center"/>
          </w:tcPr>
          <w:p w14:paraId="7CEE5ED4" w14:textId="20079BF3" w:rsidR="006A60BE" w:rsidRPr="001108A7" w:rsidRDefault="006A60BE" w:rsidP="006A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b/>
                <w:sz w:val="24"/>
                <w:szCs w:val="24"/>
              </w:rPr>
              <w:t>Naziv škole</w:t>
            </w:r>
          </w:p>
        </w:tc>
        <w:tc>
          <w:tcPr>
            <w:tcW w:w="1276" w:type="dxa"/>
            <w:vMerge w:val="restart"/>
            <w:vAlign w:val="center"/>
          </w:tcPr>
          <w:p w14:paraId="5FB8DE7B" w14:textId="6477B8DD" w:rsidR="006A60BE" w:rsidRPr="001108A7" w:rsidRDefault="006A60BE" w:rsidP="006A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b/>
                <w:sz w:val="24"/>
                <w:szCs w:val="24"/>
              </w:rPr>
              <w:t>Šifra ustanove</w:t>
            </w:r>
          </w:p>
        </w:tc>
        <w:tc>
          <w:tcPr>
            <w:tcW w:w="1701" w:type="dxa"/>
            <w:vMerge w:val="restart"/>
            <w:vAlign w:val="center"/>
          </w:tcPr>
          <w:p w14:paraId="523BEB13" w14:textId="4D50B0F0" w:rsidR="006A60BE" w:rsidRPr="001108A7" w:rsidRDefault="006A60BE" w:rsidP="006A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3402" w:type="dxa"/>
            <w:vMerge w:val="restart"/>
            <w:vAlign w:val="center"/>
          </w:tcPr>
          <w:p w14:paraId="66872DC1" w14:textId="5A332000" w:rsidR="006A60BE" w:rsidRPr="001108A7" w:rsidRDefault="006A60BE" w:rsidP="006A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  <w:p w14:paraId="5FB6224D" w14:textId="5BAC5D1C" w:rsidR="006A60BE" w:rsidRPr="001108A7" w:rsidRDefault="006A60BE" w:rsidP="006A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b/>
                <w:sz w:val="24"/>
                <w:szCs w:val="24"/>
              </w:rPr>
              <w:t>(ulica, poštanski broj, mjesto)</w:t>
            </w:r>
          </w:p>
        </w:tc>
        <w:tc>
          <w:tcPr>
            <w:tcW w:w="3827" w:type="dxa"/>
            <w:gridSpan w:val="2"/>
            <w:vAlign w:val="center"/>
          </w:tcPr>
          <w:p w14:paraId="4416C965" w14:textId="32508033" w:rsidR="006A60BE" w:rsidRPr="001108A7" w:rsidRDefault="006A60BE" w:rsidP="006A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b/>
                <w:sz w:val="24"/>
                <w:szCs w:val="24"/>
              </w:rPr>
              <w:t>Proizvodi za raspodjelu*</w:t>
            </w:r>
          </w:p>
        </w:tc>
      </w:tr>
      <w:tr w:rsidR="006A60BE" w:rsidRPr="001108A7" w14:paraId="4E1D1A06" w14:textId="3939116A" w:rsidTr="003D506D">
        <w:tc>
          <w:tcPr>
            <w:tcW w:w="704" w:type="dxa"/>
            <w:vMerge/>
            <w:vAlign w:val="center"/>
          </w:tcPr>
          <w:p w14:paraId="316620D1" w14:textId="77777777" w:rsidR="006A60BE" w:rsidRPr="001108A7" w:rsidRDefault="006A60BE" w:rsidP="006A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605B16D" w14:textId="77777777" w:rsidR="006A60BE" w:rsidRPr="001108A7" w:rsidRDefault="006A60BE" w:rsidP="006A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3747655" w14:textId="77777777" w:rsidR="006A60BE" w:rsidRPr="001108A7" w:rsidRDefault="006A60BE" w:rsidP="006A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5EC60DC" w14:textId="77777777" w:rsidR="006A60BE" w:rsidRPr="001108A7" w:rsidRDefault="006A60BE" w:rsidP="006A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084CCACA" w14:textId="77777777" w:rsidR="006A60BE" w:rsidRPr="001108A7" w:rsidRDefault="006A60BE" w:rsidP="006A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E785BF" w14:textId="5902D850" w:rsidR="006A60BE" w:rsidRPr="001108A7" w:rsidRDefault="006A60BE" w:rsidP="006A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b/>
                <w:sz w:val="24"/>
                <w:szCs w:val="24"/>
              </w:rPr>
              <w:t>Voće i povrće</w:t>
            </w:r>
          </w:p>
        </w:tc>
        <w:tc>
          <w:tcPr>
            <w:tcW w:w="2126" w:type="dxa"/>
            <w:vAlign w:val="center"/>
          </w:tcPr>
          <w:p w14:paraId="208A21B5" w14:textId="765F9363" w:rsidR="006A60BE" w:rsidRPr="001108A7" w:rsidRDefault="006A60BE" w:rsidP="006A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b/>
                <w:sz w:val="24"/>
                <w:szCs w:val="24"/>
              </w:rPr>
              <w:t>Mlijeko i</w:t>
            </w:r>
          </w:p>
          <w:p w14:paraId="5D5DF4A9" w14:textId="6E3BD852" w:rsidR="006A60BE" w:rsidRPr="001108A7" w:rsidRDefault="006A60BE" w:rsidP="006A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b/>
                <w:sz w:val="24"/>
                <w:szCs w:val="24"/>
              </w:rPr>
              <w:t>mliječni proizvodi</w:t>
            </w:r>
          </w:p>
        </w:tc>
      </w:tr>
      <w:tr w:rsidR="006A60BE" w:rsidRPr="001108A7" w14:paraId="35842772" w14:textId="787FD979" w:rsidTr="003D506D">
        <w:tc>
          <w:tcPr>
            <w:tcW w:w="704" w:type="dxa"/>
          </w:tcPr>
          <w:p w14:paraId="5313411F" w14:textId="6BDF1458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F31" w:rsidRPr="00110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24B6295D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5DAC39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A505EF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E18C25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D77B7D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C6EE3E" w14:textId="06C77B72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BE" w:rsidRPr="001108A7" w14:paraId="558A7946" w14:textId="79AEA0F4" w:rsidTr="003D506D">
        <w:tc>
          <w:tcPr>
            <w:tcW w:w="704" w:type="dxa"/>
          </w:tcPr>
          <w:p w14:paraId="29EA2259" w14:textId="681C6A4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F31" w:rsidRPr="00110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16347352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38D319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075CC5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7EC09D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DD7B13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61A814" w14:textId="2EA4805F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BE" w:rsidRPr="001108A7" w14:paraId="5543F5EF" w14:textId="2C79CF6C" w:rsidTr="003D506D">
        <w:tc>
          <w:tcPr>
            <w:tcW w:w="704" w:type="dxa"/>
          </w:tcPr>
          <w:p w14:paraId="3C5B5782" w14:textId="25261ECE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F31" w:rsidRPr="00110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1738F158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8F6BA5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19F5C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EB8788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7CD92D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173900" w14:textId="7DD52F19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BE" w:rsidRPr="001108A7" w14:paraId="596AD2EF" w14:textId="77777777" w:rsidTr="003D506D">
        <w:tc>
          <w:tcPr>
            <w:tcW w:w="704" w:type="dxa"/>
          </w:tcPr>
          <w:p w14:paraId="0D038DDC" w14:textId="427885B9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F31" w:rsidRPr="00110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C65F255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0E96AC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B71EA0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1EA74F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054A9B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0BEC07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BE" w:rsidRPr="001108A7" w14:paraId="2A35414D" w14:textId="77777777" w:rsidTr="003D506D">
        <w:tc>
          <w:tcPr>
            <w:tcW w:w="704" w:type="dxa"/>
          </w:tcPr>
          <w:p w14:paraId="5F5F1EEF" w14:textId="24AEEF96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F31" w:rsidRPr="00110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F32AC03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FDCC3A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909E71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1B38EF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63E12B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C21F3D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BE" w:rsidRPr="001108A7" w14:paraId="5C136996" w14:textId="77777777" w:rsidTr="003D506D">
        <w:tc>
          <w:tcPr>
            <w:tcW w:w="704" w:type="dxa"/>
          </w:tcPr>
          <w:p w14:paraId="57586ADD" w14:textId="662A1E1D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3F31" w:rsidRPr="00110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60889DB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9D9424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8ED09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BA68CF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538E77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8D26B9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BE" w:rsidRPr="001108A7" w14:paraId="23F0DD8E" w14:textId="77777777" w:rsidTr="003D506D">
        <w:tc>
          <w:tcPr>
            <w:tcW w:w="704" w:type="dxa"/>
          </w:tcPr>
          <w:p w14:paraId="030D84D6" w14:textId="78D22974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3F31" w:rsidRPr="00110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38ADA5E3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C1CC62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CAB10E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F73DD4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0BBC64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472204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BE" w:rsidRPr="001108A7" w14:paraId="557363C8" w14:textId="77777777" w:rsidTr="003D506D">
        <w:tc>
          <w:tcPr>
            <w:tcW w:w="704" w:type="dxa"/>
          </w:tcPr>
          <w:p w14:paraId="5728A9F6" w14:textId="318D4F10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3F31" w:rsidRPr="00110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4E0D1A42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B53249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71255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670B5E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2BC960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D93282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BE" w:rsidRPr="001108A7" w14:paraId="31530544" w14:textId="77777777" w:rsidTr="003D506D">
        <w:tc>
          <w:tcPr>
            <w:tcW w:w="704" w:type="dxa"/>
          </w:tcPr>
          <w:p w14:paraId="69AE1A5E" w14:textId="151EDF79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3F31" w:rsidRPr="00110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73679E3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EEEF53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6038A3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69BE39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B37808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10B741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BE" w:rsidRPr="001108A7" w14:paraId="0C6E8A78" w14:textId="77777777" w:rsidTr="003D506D">
        <w:tc>
          <w:tcPr>
            <w:tcW w:w="704" w:type="dxa"/>
          </w:tcPr>
          <w:p w14:paraId="415142F6" w14:textId="5C6FE372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3F31" w:rsidRPr="00110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6582A3A4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CCC755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07F247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E664F0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BB082E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35A102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BE" w:rsidRPr="001108A7" w14:paraId="1A3720C0" w14:textId="77777777" w:rsidTr="003D506D">
        <w:tc>
          <w:tcPr>
            <w:tcW w:w="704" w:type="dxa"/>
          </w:tcPr>
          <w:p w14:paraId="12C0AE3D" w14:textId="4B7578FC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3F31" w:rsidRPr="00110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04E9076C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CE629E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AA43EE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FCD71A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D4F1E4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506B75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BE" w:rsidRPr="001108A7" w14:paraId="55E46D83" w14:textId="77777777" w:rsidTr="003D506D">
        <w:tc>
          <w:tcPr>
            <w:tcW w:w="704" w:type="dxa"/>
          </w:tcPr>
          <w:p w14:paraId="03B06275" w14:textId="74AF3CF3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3F31" w:rsidRPr="00110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20BDDDA0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EC02AA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2F0ECC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57762F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5DCD41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980AD6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BE" w:rsidRPr="001108A7" w14:paraId="3B1975D6" w14:textId="77777777" w:rsidTr="003D506D">
        <w:tc>
          <w:tcPr>
            <w:tcW w:w="704" w:type="dxa"/>
          </w:tcPr>
          <w:p w14:paraId="52BA55A9" w14:textId="01C23B94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3F31" w:rsidRPr="00110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17512F4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64FD53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571519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D11F8C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B411ED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20A9A7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BE" w:rsidRPr="001108A7" w14:paraId="3FAE6E1D" w14:textId="77777777" w:rsidTr="003D506D">
        <w:tc>
          <w:tcPr>
            <w:tcW w:w="704" w:type="dxa"/>
          </w:tcPr>
          <w:p w14:paraId="35D626C8" w14:textId="137455A4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3F31" w:rsidRPr="00110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39AA3CA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8A741F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9586ED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661EBF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B6478C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E3AE9C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BE" w:rsidRPr="001108A7" w14:paraId="21BA658D" w14:textId="77777777" w:rsidTr="003D506D">
        <w:tc>
          <w:tcPr>
            <w:tcW w:w="704" w:type="dxa"/>
          </w:tcPr>
          <w:p w14:paraId="189C5549" w14:textId="710622E2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3F31" w:rsidRPr="00110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40807D6E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58A95F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667523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A8681A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E839C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FBF388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BE" w:rsidRPr="001108A7" w14:paraId="3FE6BCA0" w14:textId="77777777" w:rsidTr="003D506D">
        <w:tc>
          <w:tcPr>
            <w:tcW w:w="704" w:type="dxa"/>
          </w:tcPr>
          <w:p w14:paraId="7EC7E0D8" w14:textId="137532B0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3F31" w:rsidRPr="00110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509AE43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6F1A7A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57A7DE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CFB8B5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EDAF0E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616182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BE" w:rsidRPr="001108A7" w14:paraId="22CCB72D" w14:textId="77777777" w:rsidTr="003D506D">
        <w:tc>
          <w:tcPr>
            <w:tcW w:w="704" w:type="dxa"/>
          </w:tcPr>
          <w:p w14:paraId="59618334" w14:textId="122643B6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93F31" w:rsidRPr="00110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0CF352D0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BC9EC5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23E805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88FCC8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564CF6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D35E13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BE" w:rsidRPr="001108A7" w14:paraId="6A63047E" w14:textId="77777777" w:rsidTr="003D506D">
        <w:tc>
          <w:tcPr>
            <w:tcW w:w="704" w:type="dxa"/>
          </w:tcPr>
          <w:p w14:paraId="613B3E7D" w14:textId="61005251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93F31" w:rsidRPr="00110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38D92477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58C803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FE12AD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1F4CCB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D1C856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FF54BE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BE" w:rsidRPr="001108A7" w14:paraId="23F7AA83" w14:textId="77777777" w:rsidTr="003D506D">
        <w:tc>
          <w:tcPr>
            <w:tcW w:w="704" w:type="dxa"/>
          </w:tcPr>
          <w:p w14:paraId="3DB72E96" w14:textId="6462C5EA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3F31" w:rsidRPr="00110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3782F308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B238C6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38C69E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286833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324D57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CDA9CC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BE" w:rsidRPr="001108A7" w14:paraId="2F8587C5" w14:textId="77777777" w:rsidTr="003D506D">
        <w:tc>
          <w:tcPr>
            <w:tcW w:w="704" w:type="dxa"/>
          </w:tcPr>
          <w:p w14:paraId="6484B6F6" w14:textId="3C4F8FB4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3F31" w:rsidRPr="00110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26BE371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014B5B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4ABB7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2C5429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A58A13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AEEB4B" w14:textId="77777777" w:rsidR="006A60BE" w:rsidRPr="001108A7" w:rsidRDefault="006A60BE" w:rsidP="0044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37A5F2" w14:textId="038C7DED" w:rsidR="000B2DC6" w:rsidRPr="001108A7" w:rsidRDefault="007A4E91" w:rsidP="007A4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A7">
        <w:rPr>
          <w:rFonts w:ascii="Times New Roman" w:hAnsi="Times New Roman" w:cs="Times New Roman"/>
          <w:sz w:val="24"/>
          <w:szCs w:val="24"/>
        </w:rPr>
        <w:t>*upisati D</w:t>
      </w:r>
      <w:r w:rsidR="000A4D3B" w:rsidRPr="001108A7">
        <w:rPr>
          <w:rFonts w:ascii="Times New Roman" w:hAnsi="Times New Roman" w:cs="Times New Roman"/>
          <w:sz w:val="24"/>
          <w:szCs w:val="24"/>
        </w:rPr>
        <w:t>A ili NE</w:t>
      </w:r>
    </w:p>
    <w:sectPr w:rsidR="000B2DC6" w:rsidRPr="001108A7" w:rsidSect="007A4E9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CC417" w14:textId="77777777" w:rsidR="001E3680" w:rsidRDefault="001E3680" w:rsidP="001E3680">
      <w:pPr>
        <w:spacing w:after="0" w:line="240" w:lineRule="auto"/>
      </w:pPr>
      <w:r>
        <w:separator/>
      </w:r>
    </w:p>
  </w:endnote>
  <w:endnote w:type="continuationSeparator" w:id="0">
    <w:p w14:paraId="72F3DF36" w14:textId="77777777" w:rsidR="001E3680" w:rsidRDefault="001E3680" w:rsidP="001E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2751E" w14:textId="77777777" w:rsidR="001E3680" w:rsidRDefault="001E3680" w:rsidP="001E3680">
      <w:pPr>
        <w:spacing w:after="0" w:line="240" w:lineRule="auto"/>
      </w:pPr>
      <w:r>
        <w:separator/>
      </w:r>
    </w:p>
  </w:footnote>
  <w:footnote w:type="continuationSeparator" w:id="0">
    <w:p w14:paraId="764775F3" w14:textId="77777777" w:rsidR="001E3680" w:rsidRDefault="001E3680" w:rsidP="001E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FA199" w14:textId="377AE9C2" w:rsidR="001E3680" w:rsidRDefault="001E3680">
    <w:pPr>
      <w:pStyle w:val="Header"/>
    </w:pPr>
    <w:r>
      <w:rPr>
        <w:noProof/>
        <w:lang w:eastAsia="hr-HR"/>
      </w:rPr>
      <w:drawing>
        <wp:inline distT="0" distB="0" distL="0" distR="0" wp14:anchorId="0166893A" wp14:editId="55AB3010">
          <wp:extent cx="1676400" cy="963295"/>
          <wp:effectExtent l="0" t="0" r="0" b="825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268"/>
    <w:multiLevelType w:val="hybridMultilevel"/>
    <w:tmpl w:val="BA08640E"/>
    <w:lvl w:ilvl="0" w:tplc="E1F06F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77C6"/>
    <w:multiLevelType w:val="hybridMultilevel"/>
    <w:tmpl w:val="E8EAE9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95FC9"/>
    <w:multiLevelType w:val="hybridMultilevel"/>
    <w:tmpl w:val="F79A5F86"/>
    <w:lvl w:ilvl="0" w:tplc="C312333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4806130"/>
    <w:multiLevelType w:val="hybridMultilevel"/>
    <w:tmpl w:val="22A20B48"/>
    <w:lvl w:ilvl="0" w:tplc="94E6AF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E129D"/>
    <w:multiLevelType w:val="hybridMultilevel"/>
    <w:tmpl w:val="C282AA1C"/>
    <w:lvl w:ilvl="0" w:tplc="6186E12A">
      <w:start w:val="1"/>
      <w:numFmt w:val="bullet"/>
      <w:lvlText w:val="-"/>
      <w:lvlJc w:val="left"/>
      <w:pPr>
        <w:ind w:left="159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5" w15:restartNumberingAfterBreak="0">
    <w:nsid w:val="632674FB"/>
    <w:multiLevelType w:val="hybridMultilevel"/>
    <w:tmpl w:val="BB8216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F2"/>
    <w:rsid w:val="00040659"/>
    <w:rsid w:val="00045EA0"/>
    <w:rsid w:val="000552D2"/>
    <w:rsid w:val="0005725F"/>
    <w:rsid w:val="00082084"/>
    <w:rsid w:val="000A4D3B"/>
    <w:rsid w:val="000B2DC6"/>
    <w:rsid w:val="000C67C1"/>
    <w:rsid w:val="001108A7"/>
    <w:rsid w:val="00111A7A"/>
    <w:rsid w:val="0012749D"/>
    <w:rsid w:val="00142C12"/>
    <w:rsid w:val="00193F31"/>
    <w:rsid w:val="001C47C6"/>
    <w:rsid w:val="001C5C0B"/>
    <w:rsid w:val="001D5E91"/>
    <w:rsid w:val="001E3680"/>
    <w:rsid w:val="001E7DF6"/>
    <w:rsid w:val="001F0348"/>
    <w:rsid w:val="00225300"/>
    <w:rsid w:val="00231B2A"/>
    <w:rsid w:val="00241B01"/>
    <w:rsid w:val="00253269"/>
    <w:rsid w:val="0026738F"/>
    <w:rsid w:val="00270DFE"/>
    <w:rsid w:val="0027656B"/>
    <w:rsid w:val="002966AE"/>
    <w:rsid w:val="002B7D0A"/>
    <w:rsid w:val="002C34CF"/>
    <w:rsid w:val="002C5BE9"/>
    <w:rsid w:val="002C67B6"/>
    <w:rsid w:val="002E7965"/>
    <w:rsid w:val="003054EB"/>
    <w:rsid w:val="00312725"/>
    <w:rsid w:val="0032697E"/>
    <w:rsid w:val="00330140"/>
    <w:rsid w:val="003373D5"/>
    <w:rsid w:val="0036408E"/>
    <w:rsid w:val="003B5C75"/>
    <w:rsid w:val="003D506D"/>
    <w:rsid w:val="004140BD"/>
    <w:rsid w:val="00416AC4"/>
    <w:rsid w:val="004171F2"/>
    <w:rsid w:val="0044606A"/>
    <w:rsid w:val="00473869"/>
    <w:rsid w:val="00481077"/>
    <w:rsid w:val="004A3361"/>
    <w:rsid w:val="004D7B88"/>
    <w:rsid w:val="004F4760"/>
    <w:rsid w:val="0053370A"/>
    <w:rsid w:val="005407F2"/>
    <w:rsid w:val="0054406D"/>
    <w:rsid w:val="0055742A"/>
    <w:rsid w:val="005575FF"/>
    <w:rsid w:val="005A48EE"/>
    <w:rsid w:val="005C5060"/>
    <w:rsid w:val="005C7CCB"/>
    <w:rsid w:val="005D4939"/>
    <w:rsid w:val="00601835"/>
    <w:rsid w:val="0060514C"/>
    <w:rsid w:val="0061409E"/>
    <w:rsid w:val="00631E48"/>
    <w:rsid w:val="00655855"/>
    <w:rsid w:val="00657C21"/>
    <w:rsid w:val="00664CD0"/>
    <w:rsid w:val="006677A3"/>
    <w:rsid w:val="00696865"/>
    <w:rsid w:val="006A60BE"/>
    <w:rsid w:val="006C19B3"/>
    <w:rsid w:val="006C736B"/>
    <w:rsid w:val="006E0FD5"/>
    <w:rsid w:val="006E1309"/>
    <w:rsid w:val="006E3A6B"/>
    <w:rsid w:val="00703E65"/>
    <w:rsid w:val="00713938"/>
    <w:rsid w:val="00722468"/>
    <w:rsid w:val="00761609"/>
    <w:rsid w:val="00780F8D"/>
    <w:rsid w:val="0079375F"/>
    <w:rsid w:val="007A4E91"/>
    <w:rsid w:val="007A61D6"/>
    <w:rsid w:val="008147B0"/>
    <w:rsid w:val="00820166"/>
    <w:rsid w:val="008335D6"/>
    <w:rsid w:val="0084316D"/>
    <w:rsid w:val="008450EC"/>
    <w:rsid w:val="00875A08"/>
    <w:rsid w:val="008F14C2"/>
    <w:rsid w:val="009325E0"/>
    <w:rsid w:val="009558DD"/>
    <w:rsid w:val="009707C5"/>
    <w:rsid w:val="00980A30"/>
    <w:rsid w:val="00981E98"/>
    <w:rsid w:val="009854EA"/>
    <w:rsid w:val="00985D72"/>
    <w:rsid w:val="009B55F5"/>
    <w:rsid w:val="009E1CCE"/>
    <w:rsid w:val="00A553D6"/>
    <w:rsid w:val="00A64077"/>
    <w:rsid w:val="00A81D64"/>
    <w:rsid w:val="00B007D2"/>
    <w:rsid w:val="00B06CEC"/>
    <w:rsid w:val="00B82EF2"/>
    <w:rsid w:val="00B90BEA"/>
    <w:rsid w:val="00B93D46"/>
    <w:rsid w:val="00B969F9"/>
    <w:rsid w:val="00BD023E"/>
    <w:rsid w:val="00BD1B74"/>
    <w:rsid w:val="00BD3B33"/>
    <w:rsid w:val="00BF02AD"/>
    <w:rsid w:val="00BF6C1A"/>
    <w:rsid w:val="00C01595"/>
    <w:rsid w:val="00C43105"/>
    <w:rsid w:val="00C55440"/>
    <w:rsid w:val="00C855AA"/>
    <w:rsid w:val="00CC30AF"/>
    <w:rsid w:val="00CF6057"/>
    <w:rsid w:val="00D0341D"/>
    <w:rsid w:val="00D2335F"/>
    <w:rsid w:val="00D4124F"/>
    <w:rsid w:val="00D47AD6"/>
    <w:rsid w:val="00D56CEC"/>
    <w:rsid w:val="00D66340"/>
    <w:rsid w:val="00D7759A"/>
    <w:rsid w:val="00D77617"/>
    <w:rsid w:val="00D9059D"/>
    <w:rsid w:val="00D95939"/>
    <w:rsid w:val="00D965B0"/>
    <w:rsid w:val="00DC24A7"/>
    <w:rsid w:val="00E14E20"/>
    <w:rsid w:val="00E43895"/>
    <w:rsid w:val="00E8024C"/>
    <w:rsid w:val="00E83ACA"/>
    <w:rsid w:val="00E928F8"/>
    <w:rsid w:val="00EB245E"/>
    <w:rsid w:val="00ED0522"/>
    <w:rsid w:val="00EE620F"/>
    <w:rsid w:val="00EF149E"/>
    <w:rsid w:val="00EF20B1"/>
    <w:rsid w:val="00F151FD"/>
    <w:rsid w:val="00F621A4"/>
    <w:rsid w:val="00FC66EF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E4E1"/>
  <w15:chartTrackingRefBased/>
  <w15:docId w15:val="{F1F200C4-030C-4D12-9F04-9A3C2337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1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0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6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8EE"/>
    <w:pPr>
      <w:spacing w:after="0" w:line="240" w:lineRule="auto"/>
    </w:pPr>
  </w:style>
  <w:style w:type="table" w:customStyle="1" w:styleId="TableGrid0">
    <w:name w:val="TableGrid"/>
    <w:rsid w:val="0060514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6E0F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80"/>
  </w:style>
  <w:style w:type="paragraph" w:styleId="Footer">
    <w:name w:val="footer"/>
    <w:basedOn w:val="Normal"/>
    <w:link w:val="FooterChar"/>
    <w:uiPriority w:val="99"/>
    <w:unhideWhenUsed/>
    <w:rsid w:val="001E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apprrr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52258-BFB6-4E7A-A1D7-FBFD7C24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Klajić</dc:creator>
  <cp:keywords/>
  <dc:description/>
  <cp:lastModifiedBy>Irena Erceg</cp:lastModifiedBy>
  <cp:revision>13</cp:revision>
  <dcterms:created xsi:type="dcterms:W3CDTF">2019-08-21T07:55:00Z</dcterms:created>
  <dcterms:modified xsi:type="dcterms:W3CDTF">2019-08-23T12:50:00Z</dcterms:modified>
</cp:coreProperties>
</file>