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85172" w14:textId="77777777" w:rsidR="00D77E3C" w:rsidRPr="000A2391" w:rsidRDefault="00D77E3C" w:rsidP="00D77E3C">
      <w:pPr>
        <w:spacing w:line="288" w:lineRule="atLeast"/>
        <w:jc w:val="both"/>
        <w:textAlignment w:val="baseline"/>
        <w:outlineLvl w:val="1"/>
        <w:rPr>
          <w:bCs/>
          <w:strike/>
        </w:rPr>
      </w:pPr>
      <w:r w:rsidRPr="001E3FE3">
        <w:rPr>
          <w:bCs/>
        </w:rPr>
        <w:t xml:space="preserve">Na temelju </w:t>
      </w:r>
      <w:r w:rsidR="000A2391" w:rsidRPr="001E3FE3">
        <w:rPr>
          <w:bCs/>
        </w:rPr>
        <w:t xml:space="preserve">članaka 46. i 47. Zakona o poljoprivredi (,,Narodne novine“, broj: </w:t>
      </w:r>
      <w:hyperlink r:id="rId8" w:tooltip="Zakon o poljoprivredi" w:history="1">
        <w:r w:rsidR="000A2391" w:rsidRPr="001E3FE3">
          <w:rPr>
            <w:shd w:val="clear" w:color="auto" w:fill="FFFFFF"/>
          </w:rPr>
          <w:t>118/18</w:t>
        </w:r>
      </w:hyperlink>
      <w:r w:rsidR="000A2391" w:rsidRPr="001E3FE3">
        <w:rPr>
          <w:shd w:val="clear" w:color="auto" w:fill="FFFFFF"/>
        </w:rPr>
        <w:t>, </w:t>
      </w:r>
      <w:hyperlink r:id="rId9" w:tooltip="Zakon o dopunama Zakona o poljoprivredi" w:history="1">
        <w:r w:rsidR="000A2391" w:rsidRPr="001E3FE3">
          <w:rPr>
            <w:shd w:val="clear" w:color="auto" w:fill="FFFFFF"/>
          </w:rPr>
          <w:t>42/20</w:t>
        </w:r>
      </w:hyperlink>
      <w:r w:rsidR="000A2391" w:rsidRPr="001E3FE3">
        <w:rPr>
          <w:shd w:val="clear" w:color="auto" w:fill="FFFFFF"/>
        </w:rPr>
        <w:t>, </w:t>
      </w:r>
      <w:hyperlink r:id="rId10" w:tooltip="Odluka Ustavnog suda Republike Hrvatske broj: U-I-4220/2020 od 20. listopada 2020. i Izdvojeno mišljenje i Izdvojeno podupiruće mišljenje suca" w:history="1">
        <w:r w:rsidR="000A2391" w:rsidRPr="001E3FE3">
          <w:rPr>
            <w:shd w:val="clear" w:color="auto" w:fill="FFFFFF"/>
          </w:rPr>
          <w:t>127/20</w:t>
        </w:r>
      </w:hyperlink>
      <w:r w:rsidR="000A2391" w:rsidRPr="001E3FE3">
        <w:rPr>
          <w:shd w:val="clear" w:color="auto" w:fill="FFFFFF"/>
        </w:rPr>
        <w:t xml:space="preserve"> i </w:t>
      </w:r>
      <w:hyperlink r:id="rId11" w:tooltip="Zakon o izmjenama i dopunama Zakona o poljoprivredi" w:history="1">
        <w:r w:rsidR="000A2391" w:rsidRPr="001E3FE3">
          <w:rPr>
            <w:shd w:val="clear" w:color="auto" w:fill="FFFFFF"/>
          </w:rPr>
          <w:t>52/21</w:t>
        </w:r>
      </w:hyperlink>
      <w:r w:rsidR="000A2391" w:rsidRPr="001E3FE3">
        <w:t>),</w:t>
      </w:r>
      <w:r w:rsidR="000A2391" w:rsidRPr="001E3FE3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Pr="001E3FE3">
        <w:rPr>
          <w:bCs/>
        </w:rPr>
        <w:t>Nacionalne strategije za provedbu školske sheme voća i povrća te mlijeka i mliječnih p</w:t>
      </w:r>
      <w:r w:rsidR="000A2391" w:rsidRPr="001E3FE3">
        <w:rPr>
          <w:bCs/>
        </w:rPr>
        <w:t xml:space="preserve">roizvoda </w:t>
      </w:r>
      <w:r w:rsidR="000A2391">
        <w:rPr>
          <w:bCs/>
        </w:rPr>
        <w:t>od školske godine 2017/2018. do 2022</w:t>
      </w:r>
      <w:r w:rsidRPr="002C6CA9">
        <w:rPr>
          <w:bCs/>
        </w:rPr>
        <w:t>/2023.</w:t>
      </w:r>
      <w:r w:rsidR="00AB040D" w:rsidRPr="00AB040D">
        <w:rPr>
          <w:bCs/>
        </w:rPr>
        <w:t xml:space="preserve"> </w:t>
      </w:r>
      <w:r w:rsidRPr="00881B19">
        <w:rPr>
          <w:bCs/>
        </w:rPr>
        <w:t xml:space="preserve">i </w:t>
      </w:r>
      <w:r w:rsidRPr="002C6CA9">
        <w:rPr>
          <w:bCs/>
        </w:rPr>
        <w:t>Pravilnik</w:t>
      </w:r>
      <w:r w:rsidRPr="00881B19">
        <w:rPr>
          <w:bCs/>
        </w:rPr>
        <w:t>a</w:t>
      </w:r>
      <w:r w:rsidRPr="002C6CA9">
        <w:rPr>
          <w:bCs/>
        </w:rPr>
        <w:t xml:space="preserve"> o provedbi Nacionalne strategije za provedbu školske sheme voća i povrća te mlijeka i mliječnih proizvoda od školske godine 2017./2018. do 2022./2023.</w:t>
      </w:r>
      <w:r w:rsidRPr="00881B19">
        <w:rPr>
          <w:bCs/>
        </w:rPr>
        <w:t xml:space="preserve"> (</w:t>
      </w:r>
      <w:r w:rsidR="000A2391">
        <w:rPr>
          <w:bCs/>
        </w:rPr>
        <w:t>,,</w:t>
      </w:r>
      <w:r w:rsidRPr="00881B19">
        <w:rPr>
          <w:bCs/>
        </w:rPr>
        <w:t>Narodne novine</w:t>
      </w:r>
      <w:r w:rsidR="000A2391">
        <w:rPr>
          <w:bCs/>
        </w:rPr>
        <w:t>“, broj</w:t>
      </w:r>
      <w:r w:rsidR="00CE279B">
        <w:rPr>
          <w:bCs/>
        </w:rPr>
        <w:t xml:space="preserve"> 93/21),</w:t>
      </w:r>
    </w:p>
    <w:p w14:paraId="6DA94014" w14:textId="77777777" w:rsidR="000C742C" w:rsidRPr="00881B19" w:rsidRDefault="000C742C" w:rsidP="00D77E3C">
      <w:pPr>
        <w:spacing w:line="288" w:lineRule="atLeast"/>
        <w:jc w:val="both"/>
        <w:textAlignment w:val="baseline"/>
        <w:outlineLvl w:val="1"/>
        <w:rPr>
          <w:bCs/>
        </w:rPr>
      </w:pPr>
    </w:p>
    <w:p w14:paraId="110C2BEA" w14:textId="77777777" w:rsidR="00D77E3C" w:rsidRPr="00881B19" w:rsidRDefault="00D77E3C" w:rsidP="00D77E3C">
      <w:pPr>
        <w:pBdr>
          <w:bottom w:val="single" w:sz="12" w:space="1" w:color="auto"/>
        </w:pBdr>
        <w:spacing w:line="288" w:lineRule="atLeast"/>
        <w:jc w:val="both"/>
        <w:textAlignment w:val="baseline"/>
        <w:outlineLvl w:val="1"/>
        <w:rPr>
          <w:bCs/>
        </w:rPr>
      </w:pPr>
    </w:p>
    <w:p w14:paraId="1AFD722C" w14:textId="77777777" w:rsidR="00D77E3C" w:rsidRPr="00881B19" w:rsidRDefault="00D77E3C" w:rsidP="00D77E3C">
      <w:pPr>
        <w:spacing w:line="288" w:lineRule="atLeast"/>
        <w:jc w:val="both"/>
        <w:textAlignment w:val="baseline"/>
        <w:outlineLvl w:val="1"/>
        <w:rPr>
          <w:bCs/>
        </w:rPr>
      </w:pPr>
      <w:r w:rsidRPr="00881B19">
        <w:rPr>
          <w:bCs/>
        </w:rPr>
        <w:t>(</w:t>
      </w:r>
      <w:r w:rsidRPr="001E3FE3">
        <w:rPr>
          <w:bCs/>
        </w:rPr>
        <w:t>upisati naziv</w:t>
      </w:r>
      <w:r w:rsidR="000A2391" w:rsidRPr="001E3FE3">
        <w:rPr>
          <w:bCs/>
        </w:rPr>
        <w:t xml:space="preserve"> škole</w:t>
      </w:r>
      <w:r w:rsidRPr="001E3FE3">
        <w:rPr>
          <w:bCs/>
        </w:rPr>
        <w:t xml:space="preserve">, adresu </w:t>
      </w:r>
      <w:r w:rsidRPr="00881B19">
        <w:rPr>
          <w:bCs/>
        </w:rPr>
        <w:t>i poštanski broj</w:t>
      </w:r>
      <w:r w:rsidR="0088332A">
        <w:rPr>
          <w:bCs/>
        </w:rPr>
        <w:t>,</w:t>
      </w:r>
      <w:r w:rsidR="00A5148A">
        <w:rPr>
          <w:bCs/>
        </w:rPr>
        <w:t xml:space="preserve"> </w:t>
      </w:r>
      <w:r w:rsidR="0088332A">
        <w:rPr>
          <w:bCs/>
        </w:rPr>
        <w:t>OIB</w:t>
      </w:r>
      <w:r w:rsidRPr="00881B19">
        <w:rPr>
          <w:bCs/>
        </w:rPr>
        <w:t>)</w:t>
      </w:r>
    </w:p>
    <w:p w14:paraId="0811C460" w14:textId="77777777" w:rsidR="00D77E3C" w:rsidRPr="00881B19" w:rsidRDefault="00D77E3C" w:rsidP="00D77E3C">
      <w:pPr>
        <w:spacing w:line="288" w:lineRule="atLeast"/>
        <w:jc w:val="both"/>
        <w:textAlignment w:val="baseline"/>
        <w:outlineLvl w:val="1"/>
        <w:rPr>
          <w:bCs/>
        </w:rPr>
      </w:pPr>
    </w:p>
    <w:p w14:paraId="2CA747CE" w14:textId="77777777" w:rsidR="00D77E3C" w:rsidRPr="00881B19" w:rsidRDefault="00D77E3C" w:rsidP="00D77E3C">
      <w:pPr>
        <w:spacing w:line="288" w:lineRule="atLeast"/>
        <w:jc w:val="both"/>
        <w:textAlignment w:val="baseline"/>
        <w:outlineLvl w:val="1"/>
        <w:rPr>
          <w:bCs/>
        </w:rPr>
      </w:pPr>
      <w:r w:rsidRPr="00881B19">
        <w:rPr>
          <w:bCs/>
        </w:rPr>
        <w:t>______________________________________________________ (u daljnjem tekstu: Škola)</w:t>
      </w:r>
    </w:p>
    <w:p w14:paraId="287A74C4" w14:textId="77777777" w:rsidR="00D77E3C" w:rsidRPr="00881B19" w:rsidRDefault="00D77E3C" w:rsidP="00D77E3C">
      <w:pPr>
        <w:spacing w:line="288" w:lineRule="atLeast"/>
        <w:jc w:val="both"/>
        <w:textAlignment w:val="baseline"/>
        <w:outlineLvl w:val="1"/>
        <w:rPr>
          <w:bCs/>
        </w:rPr>
      </w:pPr>
    </w:p>
    <w:p w14:paraId="7CDE4F41" w14:textId="77777777" w:rsidR="00D77E3C" w:rsidRPr="002C6CA9" w:rsidRDefault="00D77E3C" w:rsidP="00D77E3C">
      <w:pPr>
        <w:spacing w:line="288" w:lineRule="atLeast"/>
        <w:jc w:val="both"/>
        <w:textAlignment w:val="baseline"/>
        <w:outlineLvl w:val="1"/>
        <w:rPr>
          <w:bCs/>
        </w:rPr>
      </w:pPr>
    </w:p>
    <w:p w14:paraId="77935876" w14:textId="77777777" w:rsidR="00D77E3C" w:rsidRDefault="00D77E3C" w:rsidP="00D77E3C">
      <w:r w:rsidRPr="00881B19">
        <w:t xml:space="preserve"> </w:t>
      </w:r>
      <w:r w:rsidR="00557A24">
        <w:t>i</w:t>
      </w:r>
    </w:p>
    <w:p w14:paraId="6AB59DC7" w14:textId="77777777" w:rsidR="00557A24" w:rsidRDefault="00557A24" w:rsidP="00D77E3C"/>
    <w:p w14:paraId="5472BF52" w14:textId="3A10A13A" w:rsidR="00D77E3C" w:rsidRPr="001E3FE3" w:rsidRDefault="00D77E3C" w:rsidP="00F672E0">
      <w:pPr>
        <w:jc w:val="both"/>
      </w:pPr>
      <w:r w:rsidRPr="001E3FE3">
        <w:t xml:space="preserve">___________________________________________________________________________(upisati </w:t>
      </w:r>
      <w:r w:rsidR="000A2391" w:rsidRPr="001E3FE3">
        <w:t>ime i prezime</w:t>
      </w:r>
      <w:r w:rsidR="005A6C11" w:rsidRPr="001E3FE3">
        <w:t xml:space="preserve"> fizičke osobe</w:t>
      </w:r>
      <w:r w:rsidR="000A2391" w:rsidRPr="001E3FE3">
        <w:t>/</w:t>
      </w:r>
      <w:r w:rsidR="005A6C11" w:rsidRPr="001E3FE3">
        <w:t>naziv pravne osobe</w:t>
      </w:r>
      <w:r w:rsidR="000A2391" w:rsidRPr="001E3FE3">
        <w:t xml:space="preserve"> </w:t>
      </w:r>
      <w:r w:rsidR="005A6C11" w:rsidRPr="001E3FE3">
        <w:t xml:space="preserve">i ime i prezime ovlaštene osobe </w:t>
      </w:r>
      <w:r w:rsidR="000A2391" w:rsidRPr="001E3FE3">
        <w:t>dobavljača</w:t>
      </w:r>
      <w:r w:rsidRPr="001E3FE3">
        <w:t xml:space="preserve">, adresu </w:t>
      </w:r>
      <w:r w:rsidR="005A6C11" w:rsidRPr="001E3FE3">
        <w:t>sjedišta</w:t>
      </w:r>
      <w:r w:rsidR="001E3FE3" w:rsidRPr="001E3FE3">
        <w:t xml:space="preserve"> </w:t>
      </w:r>
      <w:r w:rsidRPr="001E3FE3">
        <w:t>i poštanski broj</w:t>
      </w:r>
      <w:r w:rsidR="005A6C11" w:rsidRPr="001E3FE3">
        <w:t>, OIB</w:t>
      </w:r>
      <w:r w:rsidR="00601889" w:rsidRPr="001E3FE3">
        <w:t xml:space="preserve">, adresa skladišta </w:t>
      </w:r>
      <w:r w:rsidR="000362D6">
        <w:t>za proizvode iz Priloga 1</w:t>
      </w:r>
      <w:r w:rsidR="001629B2">
        <w:t xml:space="preserve"> ovoga Ugovora</w:t>
      </w:r>
      <w:r w:rsidR="00CE279B" w:rsidRPr="001E3FE3">
        <w:t>)</w:t>
      </w:r>
    </w:p>
    <w:p w14:paraId="5122996F" w14:textId="77777777" w:rsidR="000C742C" w:rsidRPr="001E3FE3" w:rsidRDefault="000C742C" w:rsidP="00D77E3C"/>
    <w:p w14:paraId="37651FB3" w14:textId="77777777" w:rsidR="00D77E3C" w:rsidRDefault="00D77E3C" w:rsidP="00D77E3C">
      <w:r>
        <w:t>__________________________________________________ (u daljnjem tekstu: Dobavljač)</w:t>
      </w:r>
    </w:p>
    <w:p w14:paraId="3D7DF0D7" w14:textId="77777777" w:rsidR="000C742C" w:rsidRPr="00881B19" w:rsidRDefault="000C742C" w:rsidP="00D77E3C"/>
    <w:p w14:paraId="238D47A4" w14:textId="77777777" w:rsidR="00D77E3C" w:rsidRDefault="00D77E3C" w:rsidP="00D77E3C"/>
    <w:p w14:paraId="7E0228C1" w14:textId="77777777" w:rsidR="00D77E3C" w:rsidRPr="00881B19" w:rsidRDefault="00D77E3C" w:rsidP="00D77E3C">
      <w:pPr>
        <w:spacing w:line="276" w:lineRule="auto"/>
        <w:jc w:val="both"/>
      </w:pPr>
      <w:r>
        <w:t>dana</w:t>
      </w:r>
      <w:r w:rsidRPr="00881B19">
        <w:t xml:space="preserve"> ________</w:t>
      </w:r>
      <w:r>
        <w:t>_ 20__</w:t>
      </w:r>
      <w:r w:rsidRPr="00881B19">
        <w:t xml:space="preserve"> </w:t>
      </w:r>
      <w:r>
        <w:t>sklapaju</w:t>
      </w:r>
    </w:p>
    <w:p w14:paraId="33E26D93" w14:textId="77777777" w:rsidR="00F221B3" w:rsidRPr="00F221B3" w:rsidRDefault="00F221B3" w:rsidP="002929CA">
      <w:pPr>
        <w:jc w:val="both"/>
        <w:rPr>
          <w:b/>
        </w:rPr>
      </w:pPr>
    </w:p>
    <w:p w14:paraId="109264D1" w14:textId="77777777" w:rsidR="00D77E3C" w:rsidRPr="00881B19" w:rsidRDefault="00D77E3C" w:rsidP="00D77E3C">
      <w:pPr>
        <w:spacing w:line="276" w:lineRule="auto"/>
        <w:jc w:val="center"/>
        <w:rPr>
          <w:b/>
        </w:rPr>
      </w:pPr>
      <w:r w:rsidRPr="00881B19">
        <w:rPr>
          <w:b/>
        </w:rPr>
        <w:t>U G O V O R</w:t>
      </w:r>
    </w:p>
    <w:p w14:paraId="5B32532E" w14:textId="77777777" w:rsidR="00D77E3C" w:rsidRPr="00881B19" w:rsidRDefault="00D77E3C" w:rsidP="00D77E3C">
      <w:pPr>
        <w:spacing w:line="276" w:lineRule="auto"/>
        <w:jc w:val="center"/>
        <w:rPr>
          <w:b/>
        </w:rPr>
      </w:pPr>
    </w:p>
    <w:p w14:paraId="34AE00D3" w14:textId="77777777" w:rsidR="00D77E3C" w:rsidRPr="00EF2388" w:rsidRDefault="00D77E3C" w:rsidP="00D77E3C">
      <w:pPr>
        <w:spacing w:line="276" w:lineRule="auto"/>
        <w:jc w:val="center"/>
        <w:rPr>
          <w:b/>
          <w:color w:val="000000"/>
        </w:rPr>
      </w:pPr>
      <w:r w:rsidRPr="00881B19">
        <w:rPr>
          <w:b/>
          <w:iCs/>
          <w:color w:val="000000"/>
        </w:rPr>
        <w:t>o opskrbi škole prihvatljivim proi</w:t>
      </w:r>
      <w:r>
        <w:rPr>
          <w:b/>
          <w:iCs/>
          <w:color w:val="000000"/>
        </w:rPr>
        <w:t xml:space="preserve">zvodima </w:t>
      </w:r>
      <w:r w:rsidRPr="00EF2388">
        <w:rPr>
          <w:b/>
          <w:iCs/>
          <w:color w:val="000000"/>
        </w:rPr>
        <w:t xml:space="preserve">u okviru Školske sheme </w:t>
      </w:r>
    </w:p>
    <w:p w14:paraId="126274D3" w14:textId="77777777" w:rsidR="00F221B3" w:rsidRDefault="00F221B3" w:rsidP="003E1871"/>
    <w:p w14:paraId="662871C8" w14:textId="77777777" w:rsidR="002C3555" w:rsidRPr="00605034" w:rsidRDefault="002C3555" w:rsidP="00DE6E41">
      <w:pPr>
        <w:jc w:val="center"/>
        <w:rPr>
          <w:b/>
        </w:rPr>
      </w:pPr>
      <w:r w:rsidRPr="00605034">
        <w:rPr>
          <w:b/>
        </w:rPr>
        <w:t xml:space="preserve">Članak 1. </w:t>
      </w:r>
    </w:p>
    <w:p w14:paraId="38A1E929" w14:textId="77777777" w:rsidR="002C3555" w:rsidRPr="00605034" w:rsidRDefault="002C3555" w:rsidP="00DE6E41">
      <w:pPr>
        <w:jc w:val="center"/>
        <w:rPr>
          <w:b/>
        </w:rPr>
      </w:pPr>
    </w:p>
    <w:p w14:paraId="367AAC20" w14:textId="77777777" w:rsidR="000A2391" w:rsidRDefault="000A2391" w:rsidP="000A2391">
      <w:pPr>
        <w:rPr>
          <w:b/>
        </w:rPr>
      </w:pPr>
    </w:p>
    <w:p w14:paraId="1B2A267D" w14:textId="77777777" w:rsidR="000F246A" w:rsidRPr="001E3FE3" w:rsidRDefault="000A2391" w:rsidP="007D3D8F">
      <w:pPr>
        <w:pStyle w:val="ListParagraph"/>
        <w:numPr>
          <w:ilvl w:val="0"/>
          <w:numId w:val="24"/>
        </w:numPr>
        <w:shd w:val="clear" w:color="auto" w:fill="FFFFFF"/>
        <w:tabs>
          <w:tab w:val="left" w:pos="284"/>
        </w:tabs>
        <w:ind w:left="0" w:firstLine="0"/>
        <w:jc w:val="both"/>
      </w:pPr>
      <w:r w:rsidRPr="001E3FE3">
        <w:t xml:space="preserve">Zakonom o poljoprivredi </w:t>
      </w:r>
      <w:r w:rsidRPr="001E3FE3">
        <w:rPr>
          <w:bCs/>
        </w:rPr>
        <w:t xml:space="preserve">(,,Narodne novine“, broj: </w:t>
      </w:r>
      <w:hyperlink r:id="rId12" w:tooltip="Zakon o poljoprivredi" w:history="1">
        <w:r w:rsidRPr="001E3FE3">
          <w:rPr>
            <w:shd w:val="clear" w:color="auto" w:fill="FFFFFF"/>
          </w:rPr>
          <w:t>118/18</w:t>
        </w:r>
      </w:hyperlink>
      <w:r w:rsidRPr="001E3FE3">
        <w:rPr>
          <w:shd w:val="clear" w:color="auto" w:fill="FFFFFF"/>
        </w:rPr>
        <w:t>, </w:t>
      </w:r>
      <w:hyperlink r:id="rId13" w:tooltip="Zakon o dopunama Zakona o poljoprivredi" w:history="1">
        <w:r w:rsidRPr="001E3FE3">
          <w:rPr>
            <w:shd w:val="clear" w:color="auto" w:fill="FFFFFF"/>
          </w:rPr>
          <w:t>42/20</w:t>
        </w:r>
      </w:hyperlink>
      <w:r w:rsidRPr="001E3FE3">
        <w:rPr>
          <w:shd w:val="clear" w:color="auto" w:fill="FFFFFF"/>
        </w:rPr>
        <w:t>, </w:t>
      </w:r>
      <w:hyperlink r:id="rId14" w:tooltip="Odluka Ustavnog suda Republike Hrvatske broj: U-I-4220/2020 od 20. listopada 2020. i Izdvojeno mišljenje i Izdvojeno podupiruće mišljenje suca" w:history="1">
        <w:r w:rsidRPr="001E3FE3">
          <w:rPr>
            <w:shd w:val="clear" w:color="auto" w:fill="FFFFFF"/>
          </w:rPr>
          <w:t>127/20</w:t>
        </w:r>
      </w:hyperlink>
      <w:r w:rsidR="00F8225D" w:rsidRPr="001E3FE3">
        <w:t xml:space="preserve"> </w:t>
      </w:r>
      <w:r w:rsidR="00F8225D" w:rsidRPr="001E3FE3">
        <w:rPr>
          <w:shd w:val="clear" w:color="auto" w:fill="FFFFFF"/>
        </w:rPr>
        <w:t>– Odluka Ustavnog suda Republike Hrvatske</w:t>
      </w:r>
      <w:r w:rsidRPr="001E3FE3">
        <w:rPr>
          <w:shd w:val="clear" w:color="auto" w:fill="FFFFFF"/>
        </w:rPr>
        <w:t xml:space="preserve"> i </w:t>
      </w:r>
      <w:hyperlink r:id="rId15" w:tooltip="Zakon o izmjenama i dopunama Zakona o poljoprivredi" w:history="1">
        <w:r w:rsidRPr="001E3FE3">
          <w:rPr>
            <w:shd w:val="clear" w:color="auto" w:fill="FFFFFF"/>
          </w:rPr>
          <w:t>52/21</w:t>
        </w:r>
      </w:hyperlink>
      <w:r w:rsidRPr="001E3FE3">
        <w:t xml:space="preserve">; u daljnjem tekstu: Zakon) </w:t>
      </w:r>
      <w:r w:rsidR="000F246A" w:rsidRPr="001E3FE3">
        <w:t>propisani su posebni programi potpora koji se provode u skladu s dijelom I. glavom I. poglavljem II. Uredbe (EU) br. 1308/2013, između ostalih, i  program potpora za opskrbu voćem i povrćem te mlijekom i mliječnim proizvodnima u obrazovnim ustanovama (u daljnjem tekstu: Školska shema). Školska shema provodi se u okviru Nacionalne strategije za provedbu Školske sheme</w:t>
      </w:r>
      <w:r w:rsidR="000F246A" w:rsidRPr="001E3FE3">
        <w:rPr>
          <w:bCs/>
        </w:rPr>
        <w:t xml:space="preserve"> voća i povrća te mlijeka i mliječnih proizvoda od školske godine 2017/2018. do 2022/2023., a njena provedba propisana je Pravilnikom o provedbi Nacionalne strategije za provedbu školske sheme voća i povrća te mlijeka i mliječnih proizvoda od školske godine 2017./2018. do 2022./2023. (,,Narodne novine“, broj 93/21; u daljnjem tekstu: Pravilnik)</w:t>
      </w:r>
      <w:r w:rsidR="00F8225D" w:rsidRPr="001E3FE3">
        <w:rPr>
          <w:bCs/>
        </w:rPr>
        <w:t xml:space="preserve">. </w:t>
      </w:r>
    </w:p>
    <w:p w14:paraId="3B133B3D" w14:textId="77777777" w:rsidR="000F246A" w:rsidRDefault="00803C7E" w:rsidP="002C507A">
      <w:pPr>
        <w:jc w:val="both"/>
      </w:pPr>
      <w:r w:rsidRPr="0043542A" w:rsidDel="00803C7E">
        <w:t xml:space="preserve"> </w:t>
      </w:r>
    </w:p>
    <w:p w14:paraId="6BD464FB" w14:textId="77777777" w:rsidR="00557A24" w:rsidRPr="001E3FE3" w:rsidRDefault="0043542A" w:rsidP="007D3D8F">
      <w:pPr>
        <w:pStyle w:val="ListParagraph"/>
        <w:numPr>
          <w:ilvl w:val="0"/>
          <w:numId w:val="24"/>
        </w:numPr>
        <w:tabs>
          <w:tab w:val="left" w:pos="284"/>
        </w:tabs>
        <w:ind w:left="0" w:firstLine="0"/>
        <w:jc w:val="both"/>
      </w:pPr>
      <w:r>
        <w:t xml:space="preserve">Ovaj </w:t>
      </w:r>
      <w:r w:rsidRPr="001E3FE3">
        <w:t xml:space="preserve">Ugovor </w:t>
      </w:r>
      <w:r w:rsidR="00EF2388" w:rsidRPr="001E3FE3">
        <w:t>o opskrbi škole prihvatljivim proizvodima koji se distribuiraju u okviru Školske sheme (u daljnjem tekstu: Ugovor o opskrbi škole)</w:t>
      </w:r>
      <w:r w:rsidR="00CE2A13" w:rsidRPr="001E3FE3">
        <w:t xml:space="preserve"> </w:t>
      </w:r>
      <w:r w:rsidRPr="001E3FE3">
        <w:t xml:space="preserve">sklapa se za potrebe provedbe Školske sheme i poštivanja pravila o provedbi </w:t>
      </w:r>
      <w:r w:rsidR="007B2933" w:rsidRPr="001E3FE3">
        <w:t>iste, u skladu s odredbama</w:t>
      </w:r>
      <w:r w:rsidRPr="001E3FE3">
        <w:t xml:space="preserve"> </w:t>
      </w:r>
      <w:r w:rsidR="00F8225D" w:rsidRPr="001E3FE3">
        <w:t xml:space="preserve">Zakona i </w:t>
      </w:r>
      <w:r w:rsidR="007B2933" w:rsidRPr="001E3FE3">
        <w:t>Pravilnika</w:t>
      </w:r>
      <w:r w:rsidR="000C742C" w:rsidRPr="001E3FE3">
        <w:rPr>
          <w:bCs/>
        </w:rPr>
        <w:t>.</w:t>
      </w:r>
    </w:p>
    <w:p w14:paraId="4E32D882" w14:textId="77777777" w:rsidR="00866096" w:rsidRPr="001E3FE3" w:rsidRDefault="00866096" w:rsidP="00866096">
      <w:pPr>
        <w:pStyle w:val="ListParagraph"/>
      </w:pPr>
    </w:p>
    <w:p w14:paraId="0FA8DFA7" w14:textId="77777777" w:rsidR="00866096" w:rsidRPr="001E3FE3" w:rsidRDefault="00866096" w:rsidP="007D3D8F">
      <w:pPr>
        <w:pStyle w:val="ListParagraph"/>
        <w:numPr>
          <w:ilvl w:val="0"/>
          <w:numId w:val="24"/>
        </w:numPr>
        <w:tabs>
          <w:tab w:val="left" w:pos="284"/>
        </w:tabs>
        <w:ind w:left="0" w:firstLine="0"/>
        <w:jc w:val="both"/>
      </w:pPr>
      <w:r w:rsidRPr="001E3FE3">
        <w:t xml:space="preserve">Za potrebe tumačenja ovoga Ugovora </w:t>
      </w:r>
      <w:r w:rsidR="00CD113F" w:rsidRPr="001E3FE3">
        <w:t xml:space="preserve">o </w:t>
      </w:r>
      <w:r w:rsidRPr="001E3FE3">
        <w:t xml:space="preserve">opskrbi škole </w:t>
      </w:r>
      <w:r w:rsidR="00CD113F" w:rsidRPr="001E3FE3">
        <w:t xml:space="preserve">pojam </w:t>
      </w:r>
      <w:r w:rsidRPr="001E3FE3">
        <w:rPr>
          <w:i/>
        </w:rPr>
        <w:t>Distribucija i/ili isporuka</w:t>
      </w:r>
      <w:r w:rsidRPr="001E3FE3">
        <w:t xml:space="preserve"> predstavlja mjeru koja se provodi u okviru Školske sheme, a </w:t>
      </w:r>
      <w:r w:rsidR="00CD113F" w:rsidRPr="001E3FE3">
        <w:t xml:space="preserve">pojam </w:t>
      </w:r>
      <w:r w:rsidRPr="001E3FE3">
        <w:rPr>
          <w:i/>
        </w:rPr>
        <w:t>isporuka</w:t>
      </w:r>
      <w:r w:rsidR="00CE2A13" w:rsidRPr="001E3FE3">
        <w:t xml:space="preserve"> </w:t>
      </w:r>
      <w:r w:rsidR="00CD113F" w:rsidRPr="001E3FE3">
        <w:t xml:space="preserve">znači </w:t>
      </w:r>
      <w:r w:rsidR="00CE2A13" w:rsidRPr="001E3FE3">
        <w:t>dostavu proizvoda š</w:t>
      </w:r>
      <w:r w:rsidRPr="001E3FE3">
        <w:t xml:space="preserve">koli od strane </w:t>
      </w:r>
      <w:r w:rsidR="00CE2A13" w:rsidRPr="001E3FE3">
        <w:t>d</w:t>
      </w:r>
      <w:r w:rsidRPr="001E3FE3">
        <w:t>obavljača.</w:t>
      </w:r>
    </w:p>
    <w:p w14:paraId="5C98B6C6" w14:textId="77777777" w:rsidR="00DE6E41" w:rsidRPr="00F221B3" w:rsidRDefault="00DE6E41" w:rsidP="003E1871"/>
    <w:p w14:paraId="69A8B11B" w14:textId="77777777" w:rsidR="002C3555" w:rsidRDefault="002C3555" w:rsidP="007468A7">
      <w:pPr>
        <w:jc w:val="center"/>
        <w:rPr>
          <w:rStyle w:val="Strong"/>
          <w:iCs/>
        </w:rPr>
      </w:pPr>
      <w:r>
        <w:rPr>
          <w:rStyle w:val="Strong"/>
          <w:iCs/>
        </w:rPr>
        <w:t>Članak 2.</w:t>
      </w:r>
    </w:p>
    <w:p w14:paraId="079F3739" w14:textId="77777777" w:rsidR="00AB040D" w:rsidRDefault="00AB040D" w:rsidP="00A92646">
      <w:pPr>
        <w:rPr>
          <w:rStyle w:val="Strong"/>
          <w:iCs/>
        </w:rPr>
      </w:pPr>
    </w:p>
    <w:p w14:paraId="02163417" w14:textId="77777777" w:rsidR="0072165D" w:rsidRPr="007D3D8F" w:rsidRDefault="00A4064F" w:rsidP="000C5723">
      <w:pPr>
        <w:pStyle w:val="ListParagraph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bCs/>
        </w:rPr>
      </w:pPr>
      <w:r>
        <w:t xml:space="preserve">Ovim Ugovorom </w:t>
      </w:r>
      <w:r w:rsidR="00D758C5">
        <w:t xml:space="preserve">o opskrbi škole, </w:t>
      </w:r>
      <w:r>
        <w:t>Škola</w:t>
      </w:r>
      <w:r w:rsidRPr="00881B19">
        <w:t xml:space="preserve"> i </w:t>
      </w:r>
      <w:r>
        <w:t>Dobavljač</w:t>
      </w:r>
      <w:r w:rsidR="00A3252A" w:rsidRPr="007D3D8F">
        <w:rPr>
          <w:bCs/>
        </w:rPr>
        <w:t xml:space="preserve"> </w:t>
      </w:r>
      <w:r w:rsidR="00DE0F47">
        <w:t>uređuju način i uvjete suradnje te</w:t>
      </w:r>
      <w:r w:rsidRPr="00881B19">
        <w:t xml:space="preserve"> međusobna prava i obaveze u </w:t>
      </w:r>
      <w:r>
        <w:t xml:space="preserve">provedbi </w:t>
      </w:r>
      <w:r w:rsidR="00A501A0">
        <w:t>Školske sheme</w:t>
      </w:r>
      <w:r w:rsidR="007B2933">
        <w:t>,</w:t>
      </w:r>
      <w:r w:rsidR="00A501A0">
        <w:t xml:space="preserve"> u okviru </w:t>
      </w:r>
      <w:r>
        <w:t xml:space="preserve">mjere </w:t>
      </w:r>
      <w:r w:rsidRPr="002C6E91">
        <w:t xml:space="preserve">Distribucija i/ili isporuka </w:t>
      </w:r>
      <w:r w:rsidR="00113DF7">
        <w:t xml:space="preserve">(članak 15. Pravilnika) </w:t>
      </w:r>
      <w:r w:rsidRPr="002C6E91">
        <w:t>voća i povrća te mlijeka i mliječnih proizvoda</w:t>
      </w:r>
      <w:r w:rsidR="00A501A0">
        <w:t>.</w:t>
      </w:r>
      <w:r w:rsidR="00A3252A" w:rsidRPr="007D3D8F">
        <w:rPr>
          <w:bCs/>
        </w:rPr>
        <w:t xml:space="preserve"> </w:t>
      </w:r>
      <w:r w:rsidR="00D758C5" w:rsidRPr="007D3D8F">
        <w:rPr>
          <w:bCs/>
        </w:rPr>
        <w:t xml:space="preserve">U užem smislu predmet Ugovora o opskrbi škole je proizvod, odnosno ugovaranje </w:t>
      </w:r>
      <w:r w:rsidR="007D3D8F" w:rsidRPr="007D3D8F">
        <w:rPr>
          <w:bCs/>
        </w:rPr>
        <w:t>uvjeta pod kojima se isti</w:t>
      </w:r>
      <w:r w:rsidR="00D758C5" w:rsidRPr="007D3D8F">
        <w:rPr>
          <w:bCs/>
        </w:rPr>
        <w:t xml:space="preserve"> </w:t>
      </w:r>
      <w:r w:rsidR="007D3D8F" w:rsidRPr="007D3D8F">
        <w:rPr>
          <w:bCs/>
        </w:rPr>
        <w:t xml:space="preserve">isporučuje </w:t>
      </w:r>
      <w:r w:rsidR="00D758C5" w:rsidRPr="007D3D8F">
        <w:rPr>
          <w:bCs/>
        </w:rPr>
        <w:t>školi</w:t>
      </w:r>
      <w:r w:rsidR="007D3D8F" w:rsidRPr="007D3D8F">
        <w:rPr>
          <w:bCs/>
        </w:rPr>
        <w:t>,</w:t>
      </w:r>
      <w:r w:rsidR="00D758C5" w:rsidRPr="007D3D8F">
        <w:rPr>
          <w:bCs/>
        </w:rPr>
        <w:t xml:space="preserve"> u skladu s kriterijima kvalitete i drugim poželjnim karakteristikama</w:t>
      </w:r>
      <w:r w:rsidR="00372933" w:rsidRPr="007D3D8F">
        <w:rPr>
          <w:bCs/>
        </w:rPr>
        <w:t xml:space="preserve"> koje podrazumijevaju implementaciju i upotrebu dobre poljoprivredne i trgovačke prakse u svim fazama</w:t>
      </w:r>
      <w:r w:rsidR="007D3D8F" w:rsidRPr="007D3D8F">
        <w:rPr>
          <w:bCs/>
        </w:rPr>
        <w:t xml:space="preserve"> </w:t>
      </w:r>
      <w:r w:rsidR="00372933" w:rsidRPr="007D3D8F">
        <w:rPr>
          <w:bCs/>
        </w:rPr>
        <w:t xml:space="preserve"> </w:t>
      </w:r>
      <w:r w:rsidR="007D3D8F" w:rsidRPr="007D3D8F">
        <w:rPr>
          <w:bCs/>
        </w:rPr>
        <w:t>(proizvodnja, skladištenje</w:t>
      </w:r>
      <w:r w:rsidR="00372933" w:rsidRPr="007D3D8F">
        <w:rPr>
          <w:bCs/>
        </w:rPr>
        <w:t>, priprem</w:t>
      </w:r>
      <w:r w:rsidR="007D3D8F" w:rsidRPr="007D3D8F">
        <w:rPr>
          <w:bCs/>
        </w:rPr>
        <w:t>a</w:t>
      </w:r>
      <w:r w:rsidR="00372933" w:rsidRPr="007D3D8F">
        <w:rPr>
          <w:bCs/>
        </w:rPr>
        <w:t xml:space="preserve"> i </w:t>
      </w:r>
      <w:r w:rsidR="007D3D8F" w:rsidRPr="007D3D8F">
        <w:rPr>
          <w:bCs/>
        </w:rPr>
        <w:t>transport),</w:t>
      </w:r>
      <w:r w:rsidR="00372933" w:rsidRPr="007D3D8F">
        <w:rPr>
          <w:bCs/>
        </w:rPr>
        <w:t xml:space="preserve"> a navedeni su u poglavlju </w:t>
      </w:r>
      <w:r w:rsidR="00372933" w:rsidRPr="007D3D8F">
        <w:rPr>
          <w:bCs/>
          <w:i/>
        </w:rPr>
        <w:t>Kriteriji za odabir proizvoda koji se distribuiraju</w:t>
      </w:r>
      <w:r w:rsidR="00866096">
        <w:rPr>
          <w:bCs/>
          <w:i/>
        </w:rPr>
        <w:t xml:space="preserve"> i/ili isporučuju</w:t>
      </w:r>
      <w:r w:rsidR="00372933" w:rsidRPr="007D3D8F">
        <w:rPr>
          <w:bCs/>
          <w:i/>
        </w:rPr>
        <w:t xml:space="preserve"> u okviru </w:t>
      </w:r>
      <w:r w:rsidR="00866096">
        <w:rPr>
          <w:bCs/>
          <w:i/>
        </w:rPr>
        <w:t>Š</w:t>
      </w:r>
      <w:r w:rsidR="00372933" w:rsidRPr="007D3D8F">
        <w:rPr>
          <w:bCs/>
          <w:i/>
        </w:rPr>
        <w:t>kolske sheme</w:t>
      </w:r>
      <w:r w:rsidR="00372933" w:rsidRPr="007D3D8F">
        <w:rPr>
          <w:bCs/>
        </w:rPr>
        <w:t>, Nacionalne strategije za provedbu školske sheme voća i povrća te mlijeka i mliječnih proizvoda od školske godine 2017/2018. do 2022/2023.</w:t>
      </w:r>
    </w:p>
    <w:p w14:paraId="28D91A8B" w14:textId="77777777" w:rsidR="00CE279B" w:rsidRDefault="00CE279B" w:rsidP="00D27733">
      <w:pPr>
        <w:jc w:val="both"/>
        <w:rPr>
          <w:rFonts w:asciiTheme="minorHAnsi" w:hAnsiTheme="minorHAnsi" w:cstheme="minorBidi"/>
          <w:color w:val="1F497D"/>
        </w:rPr>
      </w:pPr>
    </w:p>
    <w:p w14:paraId="2BDC0537" w14:textId="77777777" w:rsidR="0072165D" w:rsidRPr="00CF2EC5" w:rsidRDefault="00A3252A" w:rsidP="007D3D8F">
      <w:pPr>
        <w:pStyle w:val="ListParagraph"/>
        <w:numPr>
          <w:ilvl w:val="0"/>
          <w:numId w:val="25"/>
        </w:numPr>
        <w:ind w:left="284" w:hanging="284"/>
        <w:jc w:val="both"/>
      </w:pPr>
      <w:r w:rsidRPr="00CF2EC5">
        <w:rPr>
          <w:bCs/>
        </w:rPr>
        <w:t xml:space="preserve">Ugovorom </w:t>
      </w:r>
      <w:r w:rsidR="00D971D8" w:rsidRPr="00CF2EC5">
        <w:rPr>
          <w:bCs/>
        </w:rPr>
        <w:t xml:space="preserve">o opskrbi škole </w:t>
      </w:r>
      <w:r w:rsidRPr="00CF2EC5">
        <w:rPr>
          <w:bCs/>
        </w:rPr>
        <w:t>se</w:t>
      </w:r>
      <w:r w:rsidR="007D3D8F" w:rsidRPr="00CF2EC5">
        <w:rPr>
          <w:bCs/>
        </w:rPr>
        <w:t xml:space="preserve"> osobito </w:t>
      </w:r>
      <w:r w:rsidR="0072165D" w:rsidRPr="00CF2EC5">
        <w:t>definira sljedeće:</w:t>
      </w:r>
      <w:r w:rsidR="00A501A0" w:rsidRPr="00CF2EC5">
        <w:t xml:space="preserve"> </w:t>
      </w:r>
    </w:p>
    <w:p w14:paraId="32C0DABC" w14:textId="77777777" w:rsidR="0072165D" w:rsidRPr="00CF2EC5" w:rsidRDefault="0072165D" w:rsidP="007D3D8F">
      <w:pPr>
        <w:pStyle w:val="ListParagraph"/>
        <w:numPr>
          <w:ilvl w:val="0"/>
          <w:numId w:val="22"/>
        </w:numPr>
        <w:ind w:left="0" w:firstLine="360"/>
        <w:jc w:val="both"/>
      </w:pPr>
      <w:r w:rsidRPr="00CF2EC5">
        <w:t xml:space="preserve">grupe proizvoda i </w:t>
      </w:r>
      <w:r w:rsidR="00B93892" w:rsidRPr="00CF2EC5">
        <w:t>proizvodi</w:t>
      </w:r>
      <w:r w:rsidR="00A4064F" w:rsidRPr="00CF2EC5">
        <w:t xml:space="preserve"> koji se </w:t>
      </w:r>
      <w:r w:rsidR="00CE279B" w:rsidRPr="00CF2EC5">
        <w:t>isporučuju</w:t>
      </w:r>
      <w:r w:rsidR="00DE0F47" w:rsidRPr="00CF2EC5">
        <w:t xml:space="preserve"> školi</w:t>
      </w:r>
      <w:r w:rsidR="00113DF7" w:rsidRPr="00CF2EC5">
        <w:t xml:space="preserve"> </w:t>
      </w:r>
    </w:p>
    <w:p w14:paraId="2B942A47" w14:textId="77777777" w:rsidR="0072165D" w:rsidRPr="00CF2EC5" w:rsidRDefault="00A4064F" w:rsidP="00D27733">
      <w:pPr>
        <w:pStyle w:val="ListParagraph"/>
        <w:numPr>
          <w:ilvl w:val="0"/>
          <w:numId w:val="22"/>
        </w:numPr>
        <w:jc w:val="both"/>
        <w:rPr>
          <w:bCs/>
        </w:rPr>
      </w:pPr>
      <w:r w:rsidRPr="00CF2EC5">
        <w:t xml:space="preserve">razdoblje </w:t>
      </w:r>
      <w:r w:rsidR="00CE279B" w:rsidRPr="00CF2EC5">
        <w:t xml:space="preserve">isporuke </w:t>
      </w:r>
      <w:r w:rsidR="00A501A0" w:rsidRPr="00CF2EC5">
        <w:t>proizvoda</w:t>
      </w:r>
      <w:r w:rsidR="00DE0F47" w:rsidRPr="00CF2EC5">
        <w:t xml:space="preserve"> koji se dostavljaju školi</w:t>
      </w:r>
      <w:r w:rsidRPr="00CF2EC5">
        <w:t xml:space="preserve"> </w:t>
      </w:r>
    </w:p>
    <w:p w14:paraId="6E26A04F" w14:textId="77777777" w:rsidR="0072165D" w:rsidRPr="00CF2EC5" w:rsidRDefault="00A501A0" w:rsidP="00D27733">
      <w:pPr>
        <w:pStyle w:val="ListParagraph"/>
        <w:numPr>
          <w:ilvl w:val="0"/>
          <w:numId w:val="22"/>
        </w:numPr>
        <w:jc w:val="both"/>
        <w:rPr>
          <w:bCs/>
        </w:rPr>
      </w:pPr>
      <w:r w:rsidRPr="00CF2EC5">
        <w:t>dinamika</w:t>
      </w:r>
      <w:r w:rsidR="00D27733" w:rsidRPr="00CF2EC5">
        <w:t xml:space="preserve"> </w:t>
      </w:r>
      <w:r w:rsidR="00CE279B" w:rsidRPr="00CF2EC5">
        <w:t xml:space="preserve">isporuke </w:t>
      </w:r>
      <w:r w:rsidR="0072165D" w:rsidRPr="00CF2EC5">
        <w:t>proizvoda od Dobavljača prema Š</w:t>
      </w:r>
      <w:r w:rsidR="00F8225D" w:rsidRPr="00CF2EC5">
        <w:t>koli</w:t>
      </w:r>
      <w:r w:rsidRPr="00CF2EC5">
        <w:t xml:space="preserve"> </w:t>
      </w:r>
    </w:p>
    <w:p w14:paraId="5AE0F195" w14:textId="77777777" w:rsidR="0072165D" w:rsidRPr="00CF2EC5" w:rsidRDefault="00A4064F" w:rsidP="00D27733">
      <w:pPr>
        <w:pStyle w:val="ListParagraph"/>
        <w:numPr>
          <w:ilvl w:val="0"/>
          <w:numId w:val="22"/>
        </w:numPr>
        <w:jc w:val="both"/>
        <w:rPr>
          <w:bCs/>
        </w:rPr>
      </w:pPr>
      <w:r w:rsidRPr="00CF2EC5">
        <w:t xml:space="preserve">cijena proizvoda </w:t>
      </w:r>
      <w:r w:rsidR="00A501A0" w:rsidRPr="00CF2EC5">
        <w:t xml:space="preserve">za vremensko razdoblje </w:t>
      </w:r>
      <w:r w:rsidR="00CE279B" w:rsidRPr="00CF2EC5">
        <w:t xml:space="preserve">isporuke </w:t>
      </w:r>
      <w:r w:rsidR="00A501A0" w:rsidRPr="00CF2EC5">
        <w:t>proizvoda od dobavljača prema školi</w:t>
      </w:r>
    </w:p>
    <w:p w14:paraId="02A0B6C7" w14:textId="77777777" w:rsidR="00A4064F" w:rsidRPr="00CF2EC5" w:rsidRDefault="00DE0F47" w:rsidP="00D27733">
      <w:pPr>
        <w:pStyle w:val="ListParagraph"/>
        <w:numPr>
          <w:ilvl w:val="0"/>
          <w:numId w:val="22"/>
        </w:numPr>
        <w:jc w:val="both"/>
        <w:rPr>
          <w:bCs/>
        </w:rPr>
      </w:pPr>
      <w:r w:rsidRPr="00CF2EC5">
        <w:t>povrat isp</w:t>
      </w:r>
      <w:r w:rsidR="0072165D" w:rsidRPr="00CF2EC5">
        <w:t>oručenih proizvoda.</w:t>
      </w:r>
      <w:r w:rsidRPr="00CF2EC5">
        <w:t xml:space="preserve"> </w:t>
      </w:r>
    </w:p>
    <w:p w14:paraId="6A909501" w14:textId="77777777" w:rsidR="001A4E14" w:rsidRDefault="00CE279B" w:rsidP="00523F13">
      <w:pPr>
        <w:jc w:val="both"/>
      </w:pPr>
      <w:r>
        <w:t xml:space="preserve"> </w:t>
      </w:r>
    </w:p>
    <w:p w14:paraId="47B147B8" w14:textId="77777777" w:rsidR="00DE365F" w:rsidRDefault="00DE365F" w:rsidP="00DE365F">
      <w:pPr>
        <w:jc w:val="both"/>
      </w:pPr>
    </w:p>
    <w:p w14:paraId="77192E17" w14:textId="77777777" w:rsidR="002C3555" w:rsidRPr="00605034" w:rsidRDefault="002C3555" w:rsidP="00ED4A81">
      <w:pPr>
        <w:jc w:val="center"/>
        <w:rPr>
          <w:b/>
        </w:rPr>
      </w:pPr>
      <w:r w:rsidRPr="00605034">
        <w:rPr>
          <w:b/>
        </w:rPr>
        <w:t>Članak 3.</w:t>
      </w:r>
    </w:p>
    <w:p w14:paraId="1C0A16CD" w14:textId="77777777" w:rsidR="00FE6860" w:rsidRPr="001A4E14" w:rsidRDefault="00FE6860" w:rsidP="00F72681"/>
    <w:p w14:paraId="4A19866C" w14:textId="77777777" w:rsidR="00A6174A" w:rsidRPr="00A6174A" w:rsidRDefault="00A6174A" w:rsidP="00FE6860">
      <w:pPr>
        <w:jc w:val="both"/>
        <w:rPr>
          <w:sz w:val="23"/>
          <w:szCs w:val="23"/>
        </w:rPr>
      </w:pPr>
      <w:r>
        <w:rPr>
          <w:sz w:val="23"/>
          <w:szCs w:val="23"/>
        </w:rPr>
        <w:t>Ugovorne strane</w:t>
      </w:r>
      <w:r w:rsidR="00B33576">
        <w:rPr>
          <w:sz w:val="23"/>
          <w:szCs w:val="23"/>
        </w:rPr>
        <w:t xml:space="preserve"> </w:t>
      </w:r>
      <w:r w:rsidR="00A3252A">
        <w:rPr>
          <w:sz w:val="23"/>
          <w:szCs w:val="23"/>
        </w:rPr>
        <w:t xml:space="preserve">dobrovoljno, </w:t>
      </w:r>
      <w:r w:rsidR="00B33576">
        <w:rPr>
          <w:sz w:val="23"/>
          <w:szCs w:val="23"/>
        </w:rPr>
        <w:t xml:space="preserve">otvoreno </w:t>
      </w:r>
      <w:r w:rsidR="00A3252A">
        <w:rPr>
          <w:sz w:val="23"/>
          <w:szCs w:val="23"/>
        </w:rPr>
        <w:t xml:space="preserve">i aktivno </w:t>
      </w:r>
      <w:r w:rsidR="00B33576">
        <w:rPr>
          <w:sz w:val="23"/>
          <w:szCs w:val="23"/>
        </w:rPr>
        <w:t xml:space="preserve">surađuju sa svrhom </w:t>
      </w:r>
      <w:r w:rsidR="00A3252A">
        <w:rPr>
          <w:sz w:val="23"/>
          <w:szCs w:val="23"/>
        </w:rPr>
        <w:t xml:space="preserve">povećanja učinkovitosti i </w:t>
      </w:r>
      <w:r>
        <w:rPr>
          <w:sz w:val="23"/>
          <w:szCs w:val="23"/>
        </w:rPr>
        <w:t xml:space="preserve">unaprjeđenja transparentnosti provedbe </w:t>
      </w:r>
      <w:r w:rsidR="00A3252A">
        <w:rPr>
          <w:sz w:val="23"/>
          <w:szCs w:val="23"/>
        </w:rPr>
        <w:t>te</w:t>
      </w:r>
      <w:r>
        <w:rPr>
          <w:sz w:val="23"/>
          <w:szCs w:val="23"/>
        </w:rPr>
        <w:t xml:space="preserve"> promicanja temeljnih načela Školske sheme: </w:t>
      </w:r>
      <w:r w:rsidRPr="00044D9C">
        <w:rPr>
          <w:iCs/>
        </w:rPr>
        <w:t>poboljšanj</w:t>
      </w:r>
      <w:r w:rsidR="00A3252A">
        <w:rPr>
          <w:iCs/>
        </w:rPr>
        <w:t>a</w:t>
      </w:r>
      <w:r w:rsidRPr="00044D9C">
        <w:rPr>
          <w:iCs/>
        </w:rPr>
        <w:t xml:space="preserve"> distribucije </w:t>
      </w:r>
      <w:r>
        <w:rPr>
          <w:iCs/>
        </w:rPr>
        <w:t xml:space="preserve">i kvalitete distribuiranih </w:t>
      </w:r>
      <w:r w:rsidRPr="00044D9C">
        <w:rPr>
          <w:iCs/>
        </w:rPr>
        <w:t>poljoprivrednih proizvoda</w:t>
      </w:r>
      <w:r>
        <w:rPr>
          <w:iCs/>
        </w:rPr>
        <w:t xml:space="preserve"> </w:t>
      </w:r>
      <w:r w:rsidR="00A3252A">
        <w:rPr>
          <w:iCs/>
        </w:rPr>
        <w:t xml:space="preserve">u odgojno-obrazovne ustanove </w:t>
      </w:r>
      <w:r w:rsidRPr="00044D9C">
        <w:rPr>
          <w:iCs/>
        </w:rPr>
        <w:t>i poboljšanj</w:t>
      </w:r>
      <w:r w:rsidR="00A3252A">
        <w:rPr>
          <w:iCs/>
        </w:rPr>
        <w:t>a</w:t>
      </w:r>
      <w:r w:rsidRPr="00044D9C">
        <w:rPr>
          <w:iCs/>
        </w:rPr>
        <w:t xml:space="preserve"> prehrambenih navika djece</w:t>
      </w:r>
      <w:r w:rsidR="00A3252A">
        <w:rPr>
          <w:iCs/>
        </w:rPr>
        <w:t>/učenika.</w:t>
      </w:r>
    </w:p>
    <w:p w14:paraId="5046AFCE" w14:textId="77777777" w:rsidR="00F72681" w:rsidRDefault="00F72681" w:rsidP="00F72681"/>
    <w:p w14:paraId="42D3521E" w14:textId="77777777" w:rsidR="00F72681" w:rsidRDefault="00F72681" w:rsidP="00F72681"/>
    <w:p w14:paraId="40023266" w14:textId="77777777" w:rsidR="00F72681" w:rsidRPr="00B33576" w:rsidRDefault="00B33576" w:rsidP="00F72681">
      <w:pPr>
        <w:jc w:val="center"/>
        <w:rPr>
          <w:b/>
        </w:rPr>
      </w:pPr>
      <w:r w:rsidRPr="00B33576">
        <w:rPr>
          <w:b/>
        </w:rPr>
        <w:t xml:space="preserve">Članak 4. </w:t>
      </w:r>
    </w:p>
    <w:p w14:paraId="2F54434E" w14:textId="77777777" w:rsidR="000D49FA" w:rsidRPr="00A92646" w:rsidRDefault="000D49FA" w:rsidP="00A92646">
      <w:pPr>
        <w:jc w:val="both"/>
        <w:rPr>
          <w:sz w:val="23"/>
          <w:szCs w:val="23"/>
        </w:rPr>
      </w:pPr>
    </w:p>
    <w:p w14:paraId="4EA6CF6B" w14:textId="77777777" w:rsidR="00A3252A" w:rsidRPr="007B2933" w:rsidRDefault="000D49FA" w:rsidP="000D49FA">
      <w:pPr>
        <w:pStyle w:val="ListParagraph"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>1) Dobavljač se obvezuje Školi isporučivati prihvatljivi/e</w:t>
      </w:r>
      <w:r w:rsidR="009434D4">
        <w:rPr>
          <w:sz w:val="23"/>
          <w:szCs w:val="23"/>
        </w:rPr>
        <w:t xml:space="preserve"> </w:t>
      </w:r>
      <w:r w:rsidR="00A00F4F">
        <w:rPr>
          <w:sz w:val="23"/>
          <w:szCs w:val="23"/>
        </w:rPr>
        <w:t xml:space="preserve">proizvod/e iz sljedećih </w:t>
      </w:r>
      <w:r w:rsidR="00274E44" w:rsidRPr="007B2933">
        <w:rPr>
          <w:sz w:val="23"/>
          <w:szCs w:val="23"/>
        </w:rPr>
        <w:t>grup</w:t>
      </w:r>
      <w:r w:rsidR="00A00F4F">
        <w:rPr>
          <w:sz w:val="23"/>
          <w:szCs w:val="23"/>
        </w:rPr>
        <w:t>a</w:t>
      </w:r>
      <w:r w:rsidR="00274E44" w:rsidRPr="007B2933">
        <w:rPr>
          <w:sz w:val="23"/>
          <w:szCs w:val="23"/>
        </w:rPr>
        <w:t xml:space="preserve"> proizvoda</w:t>
      </w:r>
      <w:r w:rsidR="00296F5F">
        <w:rPr>
          <w:rStyle w:val="FootnoteReference"/>
          <w:sz w:val="23"/>
          <w:szCs w:val="23"/>
        </w:rPr>
        <w:footnoteReference w:id="1"/>
      </w:r>
      <w:r w:rsidR="00121117" w:rsidRPr="007B2933">
        <w:rPr>
          <w:sz w:val="23"/>
          <w:szCs w:val="23"/>
        </w:rPr>
        <w:t>:</w:t>
      </w:r>
    </w:p>
    <w:p w14:paraId="70700BAB" w14:textId="77777777" w:rsidR="00121117" w:rsidRDefault="00121117" w:rsidP="004D29EF">
      <w:pPr>
        <w:jc w:val="both"/>
        <w:rPr>
          <w:sz w:val="23"/>
          <w:szCs w:val="23"/>
        </w:rPr>
      </w:pPr>
    </w:p>
    <w:p w14:paraId="157C8A1F" w14:textId="77777777" w:rsidR="00274E44" w:rsidRDefault="00274E44" w:rsidP="00274E44">
      <w:pPr>
        <w:pStyle w:val="ListParagraph"/>
        <w:numPr>
          <w:ilvl w:val="0"/>
          <w:numId w:val="16"/>
        </w:numPr>
        <w:jc w:val="both"/>
        <w:rPr>
          <w:sz w:val="23"/>
          <w:szCs w:val="23"/>
        </w:rPr>
      </w:pPr>
      <w:r>
        <w:rPr>
          <w:sz w:val="23"/>
          <w:szCs w:val="23"/>
        </w:rPr>
        <w:t>Voće i povrće</w:t>
      </w:r>
    </w:p>
    <w:p w14:paraId="65CB896C" w14:textId="77777777" w:rsidR="00274E44" w:rsidRDefault="00274E44" w:rsidP="00274E44">
      <w:pPr>
        <w:pStyle w:val="ListParagraph"/>
        <w:numPr>
          <w:ilvl w:val="0"/>
          <w:numId w:val="16"/>
        </w:numPr>
        <w:jc w:val="both"/>
        <w:rPr>
          <w:sz w:val="23"/>
          <w:szCs w:val="23"/>
        </w:rPr>
      </w:pPr>
      <w:r>
        <w:rPr>
          <w:sz w:val="23"/>
          <w:szCs w:val="23"/>
        </w:rPr>
        <w:t>Mlijeko</w:t>
      </w:r>
    </w:p>
    <w:p w14:paraId="4C63DCFC" w14:textId="77777777" w:rsidR="00274E44" w:rsidRPr="00F8225D" w:rsidRDefault="00274E44" w:rsidP="004D29EF">
      <w:pPr>
        <w:pStyle w:val="ListParagraph"/>
        <w:numPr>
          <w:ilvl w:val="0"/>
          <w:numId w:val="16"/>
        </w:numPr>
        <w:jc w:val="both"/>
        <w:rPr>
          <w:sz w:val="23"/>
          <w:szCs w:val="23"/>
        </w:rPr>
      </w:pPr>
      <w:r>
        <w:rPr>
          <w:sz w:val="23"/>
          <w:szCs w:val="23"/>
        </w:rPr>
        <w:t>Mlijeko i mliječni proizvodi</w:t>
      </w:r>
      <w:r w:rsidR="00F513C5">
        <w:rPr>
          <w:sz w:val="23"/>
          <w:szCs w:val="23"/>
        </w:rPr>
        <w:t xml:space="preserve"> (u omjeru </w:t>
      </w:r>
      <w:r w:rsidR="0063172E">
        <w:rPr>
          <w:sz w:val="23"/>
          <w:szCs w:val="23"/>
        </w:rPr>
        <w:t>60%:40%, članak</w:t>
      </w:r>
      <w:r w:rsidR="00CF24E8">
        <w:rPr>
          <w:sz w:val="23"/>
          <w:szCs w:val="23"/>
        </w:rPr>
        <w:t xml:space="preserve"> 21. stavak 8. Pravilnika)</w:t>
      </w:r>
    </w:p>
    <w:p w14:paraId="2E2186D7" w14:textId="77777777" w:rsidR="000D49FA" w:rsidRDefault="000D49FA" w:rsidP="000D49FA">
      <w:pPr>
        <w:jc w:val="both"/>
        <w:rPr>
          <w:sz w:val="23"/>
          <w:szCs w:val="23"/>
        </w:rPr>
      </w:pPr>
    </w:p>
    <w:p w14:paraId="573EB108" w14:textId="2B06055D" w:rsidR="00A53392" w:rsidRPr="00803C7E" w:rsidRDefault="009434D4" w:rsidP="000D49FA">
      <w:pPr>
        <w:pStyle w:val="ListParagraph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 w:rsidRPr="000D49FA">
        <w:rPr>
          <w:sz w:val="23"/>
          <w:szCs w:val="23"/>
        </w:rPr>
        <w:t>Prihvatljivi p</w:t>
      </w:r>
      <w:r w:rsidR="00864A77" w:rsidRPr="000D49FA">
        <w:rPr>
          <w:sz w:val="23"/>
          <w:szCs w:val="23"/>
        </w:rPr>
        <w:t>roizvod/</w:t>
      </w:r>
      <w:r w:rsidR="00B93892" w:rsidRPr="000D49FA">
        <w:rPr>
          <w:sz w:val="23"/>
          <w:szCs w:val="23"/>
        </w:rPr>
        <w:t>i</w:t>
      </w:r>
      <w:r w:rsidR="00864A77" w:rsidRPr="000D49FA">
        <w:rPr>
          <w:sz w:val="23"/>
          <w:szCs w:val="23"/>
        </w:rPr>
        <w:t xml:space="preserve"> </w:t>
      </w:r>
      <w:r w:rsidR="000D49FA" w:rsidRPr="000D49FA">
        <w:rPr>
          <w:sz w:val="23"/>
          <w:szCs w:val="23"/>
        </w:rPr>
        <w:t>iz grupe/a</w:t>
      </w:r>
      <w:r w:rsidR="0043542A" w:rsidRPr="000D49FA">
        <w:rPr>
          <w:sz w:val="23"/>
          <w:szCs w:val="23"/>
        </w:rPr>
        <w:t xml:space="preserve"> proizvoda</w:t>
      </w:r>
      <w:r w:rsidR="007A0DAC" w:rsidRPr="000D49FA">
        <w:rPr>
          <w:sz w:val="23"/>
          <w:szCs w:val="23"/>
        </w:rPr>
        <w:t xml:space="preserve"> </w:t>
      </w:r>
      <w:r w:rsidR="0043542A" w:rsidRPr="000D49FA">
        <w:rPr>
          <w:sz w:val="23"/>
          <w:szCs w:val="23"/>
        </w:rPr>
        <w:t>navedenih u</w:t>
      </w:r>
      <w:r w:rsidR="00864A77" w:rsidRPr="000D49FA">
        <w:rPr>
          <w:sz w:val="23"/>
          <w:szCs w:val="23"/>
        </w:rPr>
        <w:t xml:space="preserve"> stavk</w:t>
      </w:r>
      <w:r w:rsidR="0043542A" w:rsidRPr="000D49FA">
        <w:rPr>
          <w:sz w:val="23"/>
          <w:szCs w:val="23"/>
        </w:rPr>
        <w:t>u</w:t>
      </w:r>
      <w:r w:rsidR="00B93892" w:rsidRPr="000D49FA">
        <w:rPr>
          <w:sz w:val="23"/>
          <w:szCs w:val="23"/>
        </w:rPr>
        <w:t xml:space="preserve"> 1. ovoga članka, koji su predmet ovoga Ugovora</w:t>
      </w:r>
      <w:r w:rsidR="000D49FA">
        <w:rPr>
          <w:sz w:val="23"/>
          <w:szCs w:val="23"/>
        </w:rPr>
        <w:t xml:space="preserve"> o opskrbi škole</w:t>
      </w:r>
      <w:r w:rsidR="00B93892" w:rsidRPr="000D49FA">
        <w:rPr>
          <w:sz w:val="23"/>
          <w:szCs w:val="23"/>
        </w:rPr>
        <w:t xml:space="preserve">, a </w:t>
      </w:r>
      <w:r w:rsidR="00A53392" w:rsidRPr="000D49FA">
        <w:rPr>
          <w:sz w:val="23"/>
          <w:szCs w:val="23"/>
        </w:rPr>
        <w:t xml:space="preserve">koje </w:t>
      </w:r>
      <w:r w:rsidR="00A53392" w:rsidRPr="00803C7E">
        <w:rPr>
          <w:sz w:val="23"/>
          <w:szCs w:val="23"/>
        </w:rPr>
        <w:t>Škola naručuje od Dobavljača, navedeni su u tablici koja se n</w:t>
      </w:r>
      <w:r w:rsidR="00B93892" w:rsidRPr="00803C7E">
        <w:rPr>
          <w:sz w:val="23"/>
          <w:szCs w:val="23"/>
        </w:rPr>
        <w:t xml:space="preserve">alazi u </w:t>
      </w:r>
      <w:r w:rsidR="000362D6">
        <w:rPr>
          <w:sz w:val="23"/>
          <w:szCs w:val="23"/>
        </w:rPr>
        <w:t>P</w:t>
      </w:r>
      <w:r w:rsidRPr="00803C7E">
        <w:rPr>
          <w:sz w:val="23"/>
          <w:szCs w:val="23"/>
        </w:rPr>
        <w:t>rilogu</w:t>
      </w:r>
      <w:r w:rsidR="000362D6">
        <w:rPr>
          <w:sz w:val="23"/>
          <w:szCs w:val="23"/>
        </w:rPr>
        <w:t xml:space="preserve"> 1</w:t>
      </w:r>
      <w:r w:rsidR="00B93892" w:rsidRPr="00803C7E">
        <w:rPr>
          <w:sz w:val="23"/>
          <w:szCs w:val="23"/>
        </w:rPr>
        <w:t xml:space="preserve"> ovoga Ugovora </w:t>
      </w:r>
      <w:r w:rsidR="00D971D8" w:rsidRPr="00803C7E">
        <w:rPr>
          <w:sz w:val="23"/>
          <w:szCs w:val="23"/>
        </w:rPr>
        <w:t xml:space="preserve">o opskrbi škole </w:t>
      </w:r>
      <w:r w:rsidR="00B93892" w:rsidRPr="00803C7E">
        <w:rPr>
          <w:sz w:val="23"/>
          <w:szCs w:val="23"/>
        </w:rPr>
        <w:t>i njegov</w:t>
      </w:r>
      <w:r w:rsidR="00F8225D" w:rsidRPr="00803C7E">
        <w:rPr>
          <w:sz w:val="23"/>
          <w:szCs w:val="23"/>
        </w:rPr>
        <w:t xml:space="preserve"> je</w:t>
      </w:r>
      <w:r w:rsidR="00B93892" w:rsidRPr="00803C7E">
        <w:rPr>
          <w:sz w:val="23"/>
          <w:szCs w:val="23"/>
        </w:rPr>
        <w:t xml:space="preserve"> sastavni dio</w:t>
      </w:r>
      <w:r w:rsidR="00A53392" w:rsidRPr="00803C7E">
        <w:rPr>
          <w:sz w:val="23"/>
          <w:szCs w:val="23"/>
        </w:rPr>
        <w:t xml:space="preserve">, a koju </w:t>
      </w:r>
      <w:r w:rsidR="00B93892" w:rsidRPr="00803C7E">
        <w:rPr>
          <w:sz w:val="23"/>
          <w:szCs w:val="23"/>
        </w:rPr>
        <w:t>Škola i D</w:t>
      </w:r>
      <w:r w:rsidR="00A53392" w:rsidRPr="00803C7E">
        <w:rPr>
          <w:sz w:val="23"/>
          <w:szCs w:val="23"/>
        </w:rPr>
        <w:t>obavljač zajedno razmatraju i u suglasju popunjavaju.</w:t>
      </w:r>
      <w:r w:rsidRPr="00803C7E">
        <w:rPr>
          <w:sz w:val="23"/>
          <w:szCs w:val="23"/>
        </w:rPr>
        <w:t xml:space="preserve"> </w:t>
      </w:r>
    </w:p>
    <w:p w14:paraId="1B1A7253" w14:textId="77777777" w:rsidR="0043542A" w:rsidRDefault="0043542A" w:rsidP="007A0DAC">
      <w:pPr>
        <w:jc w:val="both"/>
        <w:rPr>
          <w:sz w:val="23"/>
          <w:szCs w:val="23"/>
        </w:rPr>
      </w:pPr>
    </w:p>
    <w:p w14:paraId="60A09BA3" w14:textId="77777777" w:rsidR="007B2933" w:rsidRDefault="007B2933" w:rsidP="007B2933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Članak 5.</w:t>
      </w:r>
    </w:p>
    <w:p w14:paraId="0C7FB2FB" w14:textId="77777777" w:rsidR="007A0DAC" w:rsidRPr="007B2933" w:rsidRDefault="007A0DAC" w:rsidP="00113DF7">
      <w:pPr>
        <w:rPr>
          <w:b/>
          <w:color w:val="231F20"/>
          <w:shd w:val="clear" w:color="auto" w:fill="FFFFFF"/>
        </w:rPr>
      </w:pPr>
    </w:p>
    <w:p w14:paraId="1A01F6D7" w14:textId="21088BB7" w:rsidR="007B2933" w:rsidRPr="0090441B" w:rsidRDefault="007B2933" w:rsidP="000C5723">
      <w:pPr>
        <w:pStyle w:val="ListParagraph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hd w:val="clear" w:color="auto" w:fill="FFFFFF"/>
        </w:rPr>
      </w:pPr>
      <w:r w:rsidRPr="0090441B">
        <w:rPr>
          <w:shd w:val="clear" w:color="auto" w:fill="FFFFFF"/>
        </w:rPr>
        <w:t>Dobavljač i Š</w:t>
      </w:r>
      <w:r w:rsidR="0043542A" w:rsidRPr="0090441B">
        <w:rPr>
          <w:shd w:val="clear" w:color="auto" w:fill="FFFFFF"/>
        </w:rPr>
        <w:t>kol</w:t>
      </w:r>
      <w:r w:rsidRPr="0090441B">
        <w:rPr>
          <w:shd w:val="clear" w:color="auto" w:fill="FFFFFF"/>
        </w:rPr>
        <w:t>a</w:t>
      </w:r>
      <w:r w:rsidR="0043542A" w:rsidRPr="0090441B">
        <w:rPr>
          <w:shd w:val="clear" w:color="auto" w:fill="FFFFFF"/>
        </w:rPr>
        <w:t xml:space="preserve"> dužni su poštivati i pridržavati se svih odredbi ovoga Ugovora</w:t>
      </w:r>
      <w:r w:rsidR="000D49FA" w:rsidRPr="0090441B">
        <w:rPr>
          <w:shd w:val="clear" w:color="auto" w:fill="FFFFFF"/>
        </w:rPr>
        <w:t xml:space="preserve"> o opskrbi škole</w:t>
      </w:r>
      <w:r w:rsidR="00A53392" w:rsidRPr="00803C7E">
        <w:rPr>
          <w:shd w:val="clear" w:color="auto" w:fill="FFFFFF"/>
        </w:rPr>
        <w:t xml:space="preserve">, a osobito </w:t>
      </w:r>
      <w:r w:rsidR="00B06F3C" w:rsidRPr="00803C7E">
        <w:rPr>
          <w:shd w:val="clear" w:color="auto" w:fill="FFFFFF"/>
        </w:rPr>
        <w:t xml:space="preserve">uvjeta isporuke proizvoda </w:t>
      </w:r>
      <w:r w:rsidR="00A53392" w:rsidRPr="00803C7E">
        <w:rPr>
          <w:shd w:val="clear" w:color="auto" w:fill="FFFFFF"/>
        </w:rPr>
        <w:t xml:space="preserve">navedenih u tablici iz </w:t>
      </w:r>
      <w:r w:rsidR="000362D6">
        <w:rPr>
          <w:shd w:val="clear" w:color="auto" w:fill="FFFFFF"/>
        </w:rPr>
        <w:t>P</w:t>
      </w:r>
      <w:r w:rsidR="009434D4" w:rsidRPr="00803C7E">
        <w:rPr>
          <w:shd w:val="clear" w:color="auto" w:fill="FFFFFF"/>
        </w:rPr>
        <w:t>riloga</w:t>
      </w:r>
      <w:r w:rsidR="00A53392" w:rsidRPr="00803C7E">
        <w:rPr>
          <w:shd w:val="clear" w:color="auto" w:fill="FFFFFF"/>
        </w:rPr>
        <w:t xml:space="preserve"> </w:t>
      </w:r>
      <w:r w:rsidR="000362D6">
        <w:rPr>
          <w:shd w:val="clear" w:color="auto" w:fill="FFFFFF"/>
        </w:rPr>
        <w:t xml:space="preserve">1 </w:t>
      </w:r>
      <w:r w:rsidR="00A53392" w:rsidRPr="00803C7E">
        <w:rPr>
          <w:shd w:val="clear" w:color="auto" w:fill="FFFFFF"/>
        </w:rPr>
        <w:t>ovoga Ugovora</w:t>
      </w:r>
      <w:r w:rsidR="000D49FA" w:rsidRPr="00803C7E">
        <w:rPr>
          <w:shd w:val="clear" w:color="auto" w:fill="FFFFFF"/>
        </w:rPr>
        <w:t xml:space="preserve"> o </w:t>
      </w:r>
      <w:r w:rsidR="000D49FA" w:rsidRPr="00803C7E">
        <w:rPr>
          <w:shd w:val="clear" w:color="auto" w:fill="FFFFFF"/>
        </w:rPr>
        <w:lastRenderedPageBreak/>
        <w:t>opskrbi škole</w:t>
      </w:r>
      <w:r w:rsidR="00237933" w:rsidRPr="00803C7E">
        <w:rPr>
          <w:shd w:val="clear" w:color="auto" w:fill="FFFFFF"/>
        </w:rPr>
        <w:t xml:space="preserve"> koja je sastavni dio ovoga Ugovora</w:t>
      </w:r>
      <w:r w:rsidR="00D971D8" w:rsidRPr="00803C7E">
        <w:rPr>
          <w:shd w:val="clear" w:color="auto" w:fill="FFFFFF"/>
        </w:rPr>
        <w:t xml:space="preserve"> o opskrbi škole</w:t>
      </w:r>
      <w:r w:rsidR="0090441B">
        <w:rPr>
          <w:shd w:val="clear" w:color="auto" w:fill="FFFFFF"/>
        </w:rPr>
        <w:t>, osim u slučaju više sile, kako je propisano člankom 19. Pravilnika.</w:t>
      </w:r>
    </w:p>
    <w:p w14:paraId="58675DA9" w14:textId="77777777" w:rsidR="007B2933" w:rsidRPr="001E3FE3" w:rsidRDefault="00866096" w:rsidP="007B2933">
      <w:pPr>
        <w:pStyle w:val="ListParagraph"/>
        <w:numPr>
          <w:ilvl w:val="0"/>
          <w:numId w:val="20"/>
        </w:numPr>
        <w:ind w:left="284" w:hanging="284"/>
        <w:jc w:val="both"/>
        <w:rPr>
          <w:shd w:val="clear" w:color="auto" w:fill="FFFFFF"/>
        </w:rPr>
      </w:pPr>
      <w:r w:rsidRPr="001E3FE3">
        <w:t>Isporuka</w:t>
      </w:r>
      <w:r w:rsidR="007A0DAC" w:rsidRPr="001E3FE3">
        <w:rPr>
          <w:shd w:val="clear" w:color="auto" w:fill="FFFFFF"/>
        </w:rPr>
        <w:t xml:space="preserve"> </w:t>
      </w:r>
      <w:r w:rsidR="004E4811" w:rsidRPr="001E3FE3">
        <w:rPr>
          <w:shd w:val="clear" w:color="auto" w:fill="FFFFFF"/>
        </w:rPr>
        <w:t>naručenog/ih proizvoda</w:t>
      </w:r>
      <w:r w:rsidRPr="001E3FE3">
        <w:rPr>
          <w:shd w:val="clear" w:color="auto" w:fill="FFFFFF"/>
        </w:rPr>
        <w:t>, u skladu s člankom 15. Pravilnika,</w:t>
      </w:r>
      <w:r w:rsidR="004E4811" w:rsidRPr="001E3FE3">
        <w:rPr>
          <w:shd w:val="clear" w:color="auto" w:fill="FFFFFF"/>
        </w:rPr>
        <w:t xml:space="preserve"> </w:t>
      </w:r>
      <w:bookmarkStart w:id="0" w:name="_GoBack"/>
      <w:bookmarkEnd w:id="0"/>
      <w:r w:rsidR="007A0DAC" w:rsidRPr="001E3FE3">
        <w:rPr>
          <w:shd w:val="clear" w:color="auto" w:fill="FFFFFF"/>
        </w:rPr>
        <w:t xml:space="preserve">ne može biti započeta bez sklopljenog Ugovora </w:t>
      </w:r>
      <w:r w:rsidR="00E46B2F" w:rsidRPr="001E3FE3">
        <w:rPr>
          <w:shd w:val="clear" w:color="auto" w:fill="FFFFFF"/>
        </w:rPr>
        <w:t xml:space="preserve">o opskrbi </w:t>
      </w:r>
      <w:r w:rsidRPr="001E3FE3">
        <w:rPr>
          <w:shd w:val="clear" w:color="auto" w:fill="FFFFFF"/>
        </w:rPr>
        <w:t xml:space="preserve">škole </w:t>
      </w:r>
      <w:r w:rsidR="007A0DAC" w:rsidRPr="001E3FE3">
        <w:rPr>
          <w:shd w:val="clear" w:color="auto" w:fill="FFFFFF"/>
        </w:rPr>
        <w:t xml:space="preserve">između </w:t>
      </w:r>
      <w:r w:rsidR="007B2933" w:rsidRPr="001E3FE3">
        <w:rPr>
          <w:shd w:val="clear" w:color="auto" w:fill="FFFFFF"/>
        </w:rPr>
        <w:t>Dobavljača i Š</w:t>
      </w:r>
      <w:r w:rsidR="007A0DAC" w:rsidRPr="001E3FE3">
        <w:rPr>
          <w:shd w:val="clear" w:color="auto" w:fill="FFFFFF"/>
        </w:rPr>
        <w:t xml:space="preserve">kole. </w:t>
      </w:r>
    </w:p>
    <w:p w14:paraId="10810825" w14:textId="77777777" w:rsidR="007B2933" w:rsidRPr="001E3FE3" w:rsidRDefault="007B2933" w:rsidP="007B2933">
      <w:pPr>
        <w:pStyle w:val="ListParagraph"/>
      </w:pPr>
    </w:p>
    <w:p w14:paraId="41222E8F" w14:textId="5FE4B788" w:rsidR="0043542A" w:rsidRPr="007B2933" w:rsidRDefault="0043542A" w:rsidP="009434D4">
      <w:pPr>
        <w:pStyle w:val="ListParagraph"/>
        <w:numPr>
          <w:ilvl w:val="0"/>
          <w:numId w:val="20"/>
        </w:numPr>
        <w:ind w:left="284" w:hanging="284"/>
        <w:jc w:val="both"/>
        <w:rPr>
          <w:color w:val="231F20"/>
          <w:shd w:val="clear" w:color="auto" w:fill="FFFFFF"/>
        </w:rPr>
      </w:pPr>
      <w:r w:rsidRPr="007B2933">
        <w:rPr>
          <w:color w:val="231F20"/>
        </w:rPr>
        <w:t xml:space="preserve">Škola naručuje proizvode </w:t>
      </w:r>
      <w:r w:rsidR="00B06F3C">
        <w:rPr>
          <w:color w:val="231F20"/>
        </w:rPr>
        <w:t xml:space="preserve">navedene u tablici </w:t>
      </w:r>
      <w:r w:rsidR="009434D4">
        <w:rPr>
          <w:color w:val="231F20"/>
          <w:shd w:val="clear" w:color="auto" w:fill="FFFFFF"/>
        </w:rPr>
        <w:t xml:space="preserve">iz </w:t>
      </w:r>
      <w:r w:rsidR="000362D6">
        <w:rPr>
          <w:color w:val="231F20"/>
          <w:shd w:val="clear" w:color="auto" w:fill="FFFFFF"/>
        </w:rPr>
        <w:t>P</w:t>
      </w:r>
      <w:r w:rsidR="009434D4">
        <w:rPr>
          <w:color w:val="231F20"/>
          <w:shd w:val="clear" w:color="auto" w:fill="FFFFFF"/>
        </w:rPr>
        <w:t xml:space="preserve">riloga </w:t>
      </w:r>
      <w:r w:rsidR="000362D6">
        <w:rPr>
          <w:color w:val="231F20"/>
          <w:shd w:val="clear" w:color="auto" w:fill="FFFFFF"/>
        </w:rPr>
        <w:t xml:space="preserve">1 </w:t>
      </w:r>
      <w:r w:rsidR="00B06F3C">
        <w:rPr>
          <w:color w:val="231F20"/>
          <w:shd w:val="clear" w:color="auto" w:fill="FFFFFF"/>
        </w:rPr>
        <w:t>ovoga Ugovora</w:t>
      </w:r>
      <w:r w:rsidR="00866096">
        <w:rPr>
          <w:color w:val="231F20"/>
          <w:shd w:val="clear" w:color="auto" w:fill="FFFFFF"/>
        </w:rPr>
        <w:t xml:space="preserve"> o opskrbi škole</w:t>
      </w:r>
      <w:r w:rsidR="00B06F3C">
        <w:rPr>
          <w:color w:val="231F20"/>
          <w:shd w:val="clear" w:color="auto" w:fill="FFFFFF"/>
        </w:rPr>
        <w:t xml:space="preserve"> </w:t>
      </w:r>
      <w:r w:rsidRPr="007B2933">
        <w:rPr>
          <w:color w:val="231F20"/>
        </w:rPr>
        <w:t>u količini dovoljnoj da se raspodijeli na ukupan broj učenika u školi koji sudjeluju u provedbi Školske sheme</w:t>
      </w:r>
      <w:r w:rsidR="005C3BEB">
        <w:rPr>
          <w:color w:val="231F20"/>
        </w:rPr>
        <w:t>___________</w:t>
      </w:r>
      <w:r w:rsidR="005C3BEB">
        <w:rPr>
          <w:rStyle w:val="FootnoteReference"/>
          <w:color w:val="231F20"/>
        </w:rPr>
        <w:footnoteReference w:id="2"/>
      </w:r>
      <w:r w:rsidRPr="007B2933">
        <w:rPr>
          <w:color w:val="231F20"/>
        </w:rPr>
        <w:t>, a da količina pojedinačnog obroka po učeniku iznosi:</w:t>
      </w:r>
    </w:p>
    <w:p w14:paraId="576109DA" w14:textId="77777777" w:rsidR="0043542A" w:rsidRDefault="0043542A" w:rsidP="0043542A">
      <w:pPr>
        <w:pStyle w:val="box46839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– od 100 do 200 g voća ili povrća</w:t>
      </w:r>
    </w:p>
    <w:p w14:paraId="40C3CB3C" w14:textId="77777777" w:rsidR="0043542A" w:rsidRDefault="0043542A" w:rsidP="0043542A">
      <w:pPr>
        <w:pStyle w:val="box46839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– 200 ml voćnog/povrtnog soka</w:t>
      </w:r>
    </w:p>
    <w:p w14:paraId="32588AE0" w14:textId="77777777" w:rsidR="0043542A" w:rsidRDefault="0043542A" w:rsidP="0043542A">
      <w:pPr>
        <w:pStyle w:val="box46839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– od 0,15 do 0,25 l mlijeka</w:t>
      </w:r>
    </w:p>
    <w:p w14:paraId="09D47132" w14:textId="77777777" w:rsidR="0043542A" w:rsidRDefault="0043542A" w:rsidP="0043542A">
      <w:pPr>
        <w:pStyle w:val="box46839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– od 150 do 200 g mliječnog proizvoda.</w:t>
      </w:r>
      <w:r w:rsidR="007B2933">
        <w:rPr>
          <w:color w:val="231F20"/>
        </w:rPr>
        <w:t xml:space="preserve"> </w:t>
      </w:r>
    </w:p>
    <w:p w14:paraId="36073905" w14:textId="77777777" w:rsidR="00864A77" w:rsidRDefault="00864A77" w:rsidP="004D29EF">
      <w:pPr>
        <w:jc w:val="both"/>
        <w:rPr>
          <w:sz w:val="23"/>
          <w:szCs w:val="23"/>
        </w:rPr>
      </w:pPr>
    </w:p>
    <w:p w14:paraId="4E2354F3" w14:textId="77777777" w:rsidR="004E4811" w:rsidRDefault="004E4811" w:rsidP="009434D4">
      <w:pPr>
        <w:pStyle w:val="box468394"/>
        <w:numPr>
          <w:ilvl w:val="0"/>
          <w:numId w:val="20"/>
        </w:numPr>
        <w:shd w:val="clear" w:color="auto" w:fill="FFFFFF"/>
        <w:tabs>
          <w:tab w:val="left" w:pos="142"/>
          <w:tab w:val="left" w:pos="284"/>
        </w:tabs>
        <w:spacing w:before="0" w:beforeAutospacing="0" w:after="48" w:afterAutospacing="0"/>
        <w:ind w:left="0" w:firstLine="0"/>
        <w:textAlignment w:val="baseline"/>
        <w:rPr>
          <w:color w:val="231F20"/>
        </w:rPr>
      </w:pPr>
      <w:r>
        <w:rPr>
          <w:color w:val="231F20"/>
        </w:rPr>
        <w:t>Dobavljač je tijekom vremenskog razdoblja tra</w:t>
      </w:r>
      <w:r w:rsidR="0043542A">
        <w:rPr>
          <w:color w:val="231F20"/>
        </w:rPr>
        <w:t>ja</w:t>
      </w:r>
      <w:r>
        <w:rPr>
          <w:color w:val="231F20"/>
        </w:rPr>
        <w:t xml:space="preserve">nja </w:t>
      </w:r>
      <w:r w:rsidR="00B06F3C">
        <w:rPr>
          <w:color w:val="231F20"/>
        </w:rPr>
        <w:t xml:space="preserve">ovoga </w:t>
      </w:r>
      <w:r>
        <w:rPr>
          <w:color w:val="231F20"/>
        </w:rPr>
        <w:t xml:space="preserve">Ugovora </w:t>
      </w:r>
      <w:r w:rsidR="00CE2A13">
        <w:t xml:space="preserve">o opskrbi škole </w:t>
      </w:r>
      <w:r>
        <w:rPr>
          <w:color w:val="231F20"/>
        </w:rPr>
        <w:t>dužan:</w:t>
      </w:r>
    </w:p>
    <w:p w14:paraId="3C7EC9D7" w14:textId="5FECE831" w:rsidR="004E4811" w:rsidRDefault="00864A77" w:rsidP="00866096">
      <w:pPr>
        <w:pStyle w:val="box468394"/>
        <w:numPr>
          <w:ilvl w:val="0"/>
          <w:numId w:val="18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jamčiti za i osigurati održivost i kontinuitet isporuke </w:t>
      </w:r>
      <w:r w:rsidR="007B2933">
        <w:rPr>
          <w:color w:val="231F20"/>
        </w:rPr>
        <w:t>naručenog/ih</w:t>
      </w:r>
      <w:r w:rsidR="004E4811">
        <w:rPr>
          <w:color w:val="231F20"/>
        </w:rPr>
        <w:t xml:space="preserve"> </w:t>
      </w:r>
      <w:r w:rsidR="0043542A">
        <w:rPr>
          <w:color w:val="231F20"/>
        </w:rPr>
        <w:t xml:space="preserve">proizvoda </w:t>
      </w:r>
      <w:r w:rsidR="009434D4">
        <w:rPr>
          <w:color w:val="231F20"/>
        </w:rPr>
        <w:t xml:space="preserve">navedenih u tablici </w:t>
      </w:r>
      <w:r w:rsidR="009434D4">
        <w:rPr>
          <w:color w:val="231F20"/>
          <w:shd w:val="clear" w:color="auto" w:fill="FFFFFF"/>
        </w:rPr>
        <w:t xml:space="preserve">iz </w:t>
      </w:r>
      <w:r w:rsidR="000362D6">
        <w:rPr>
          <w:color w:val="231F20"/>
          <w:shd w:val="clear" w:color="auto" w:fill="FFFFFF"/>
        </w:rPr>
        <w:t>P</w:t>
      </w:r>
      <w:r w:rsidR="009434D4">
        <w:rPr>
          <w:color w:val="231F20"/>
          <w:shd w:val="clear" w:color="auto" w:fill="FFFFFF"/>
        </w:rPr>
        <w:t xml:space="preserve">riloga </w:t>
      </w:r>
      <w:r w:rsidR="000362D6">
        <w:rPr>
          <w:color w:val="231F20"/>
          <w:shd w:val="clear" w:color="auto" w:fill="FFFFFF"/>
        </w:rPr>
        <w:t xml:space="preserve">1 </w:t>
      </w:r>
      <w:r w:rsidR="009434D4">
        <w:rPr>
          <w:color w:val="231F20"/>
          <w:shd w:val="clear" w:color="auto" w:fill="FFFFFF"/>
        </w:rPr>
        <w:t xml:space="preserve">ovoga Ugovora </w:t>
      </w:r>
      <w:r w:rsidR="00D971D8">
        <w:rPr>
          <w:color w:val="231F20"/>
          <w:shd w:val="clear" w:color="auto" w:fill="FFFFFF"/>
        </w:rPr>
        <w:t xml:space="preserve">o opskrbi škole </w:t>
      </w:r>
      <w:r w:rsidR="0043542A">
        <w:rPr>
          <w:color w:val="231F20"/>
        </w:rPr>
        <w:t>u</w:t>
      </w:r>
      <w:r w:rsidR="004E4811">
        <w:rPr>
          <w:color w:val="231F20"/>
        </w:rPr>
        <w:t xml:space="preserve"> skladu s </w:t>
      </w:r>
      <w:r w:rsidR="0043542A">
        <w:rPr>
          <w:color w:val="231F20"/>
        </w:rPr>
        <w:t>dogovorenom</w:t>
      </w:r>
      <w:r w:rsidR="004E4811">
        <w:rPr>
          <w:color w:val="231F20"/>
        </w:rPr>
        <w:t xml:space="preserve"> dinamikom isporuke,</w:t>
      </w:r>
      <w:r w:rsidR="007B2933">
        <w:rPr>
          <w:color w:val="231F20"/>
        </w:rPr>
        <w:t xml:space="preserve"> </w:t>
      </w:r>
    </w:p>
    <w:p w14:paraId="67121598" w14:textId="1E94991D" w:rsidR="007B2933" w:rsidRDefault="00591273" w:rsidP="00866096">
      <w:pPr>
        <w:pStyle w:val="box468394"/>
        <w:numPr>
          <w:ilvl w:val="0"/>
          <w:numId w:val="18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isporučivati svjež/e, zdravstveno ispravan/ne </w:t>
      </w:r>
      <w:r w:rsidR="00864A77">
        <w:rPr>
          <w:color w:val="231F20"/>
        </w:rPr>
        <w:t>proizvod/e</w:t>
      </w:r>
      <w:r w:rsidR="007B2933">
        <w:rPr>
          <w:color w:val="231F20"/>
        </w:rPr>
        <w:t xml:space="preserve"> </w:t>
      </w:r>
      <w:r w:rsidR="009434D4">
        <w:rPr>
          <w:color w:val="231F20"/>
        </w:rPr>
        <w:t xml:space="preserve">navedene u tablici </w:t>
      </w:r>
      <w:r w:rsidR="009434D4">
        <w:rPr>
          <w:color w:val="231F20"/>
          <w:shd w:val="clear" w:color="auto" w:fill="FFFFFF"/>
        </w:rPr>
        <w:t xml:space="preserve">iz </w:t>
      </w:r>
      <w:r w:rsidR="000362D6">
        <w:rPr>
          <w:color w:val="231F20"/>
          <w:shd w:val="clear" w:color="auto" w:fill="FFFFFF"/>
        </w:rPr>
        <w:t>P</w:t>
      </w:r>
      <w:r w:rsidR="009434D4">
        <w:rPr>
          <w:color w:val="231F20"/>
          <w:shd w:val="clear" w:color="auto" w:fill="FFFFFF"/>
        </w:rPr>
        <w:t>riloga</w:t>
      </w:r>
      <w:r w:rsidR="000362D6">
        <w:rPr>
          <w:color w:val="231F20"/>
          <w:shd w:val="clear" w:color="auto" w:fill="FFFFFF"/>
        </w:rPr>
        <w:t xml:space="preserve"> 1</w:t>
      </w:r>
      <w:r w:rsidR="009434D4">
        <w:rPr>
          <w:color w:val="231F20"/>
          <w:shd w:val="clear" w:color="auto" w:fill="FFFFFF"/>
        </w:rPr>
        <w:t xml:space="preserve">  ovoga Ugovora </w:t>
      </w:r>
      <w:r w:rsidR="00ED370B">
        <w:rPr>
          <w:color w:val="231F20"/>
          <w:shd w:val="clear" w:color="auto" w:fill="FFFFFF"/>
        </w:rPr>
        <w:t xml:space="preserve">o opskrbi škole </w:t>
      </w:r>
      <w:r w:rsidR="00864A77">
        <w:rPr>
          <w:color w:val="231F20"/>
        </w:rPr>
        <w:t xml:space="preserve">u skladu s odgovarajućim tržišnim </w:t>
      </w:r>
      <w:r w:rsidR="004E4811">
        <w:rPr>
          <w:color w:val="231F20"/>
        </w:rPr>
        <w:t>standardom za pojedini proizvod te načinom dostave i pripremom proizvoda za isporuku kako je naveo u Obrascu – Iskaz interesa za sudjelovanje- dobavljač</w:t>
      </w:r>
      <w:r w:rsidR="00866096">
        <w:rPr>
          <w:color w:val="231F20"/>
        </w:rPr>
        <w:t>i,</w:t>
      </w:r>
      <w:r w:rsidR="004E4811">
        <w:rPr>
          <w:color w:val="231F20"/>
        </w:rPr>
        <w:t xml:space="preserve"> prilikom prijave za sudjelovanje u Školskoj shemi.</w:t>
      </w:r>
    </w:p>
    <w:p w14:paraId="3BD355EA" w14:textId="77777777" w:rsidR="007B2933" w:rsidRDefault="007B2933" w:rsidP="007B2933">
      <w:pPr>
        <w:pStyle w:val="box468394"/>
        <w:shd w:val="clear" w:color="auto" w:fill="FFFFFF"/>
        <w:spacing w:before="0" w:beforeAutospacing="0" w:after="48" w:afterAutospacing="0"/>
        <w:ind w:left="720"/>
        <w:textAlignment w:val="baseline"/>
        <w:rPr>
          <w:color w:val="231F20"/>
        </w:rPr>
      </w:pPr>
    </w:p>
    <w:p w14:paraId="3593C8DA" w14:textId="77777777" w:rsidR="0043542A" w:rsidRPr="007B2933" w:rsidRDefault="0043542A" w:rsidP="00B06F3C">
      <w:pPr>
        <w:pStyle w:val="box468394"/>
        <w:numPr>
          <w:ilvl w:val="0"/>
          <w:numId w:val="20"/>
        </w:numPr>
        <w:shd w:val="clear" w:color="auto" w:fill="FFFFFF"/>
        <w:spacing w:before="0" w:beforeAutospacing="0" w:after="48" w:afterAutospacing="0"/>
        <w:ind w:left="284" w:hanging="284"/>
        <w:jc w:val="both"/>
        <w:textAlignment w:val="baseline"/>
        <w:rPr>
          <w:color w:val="231F20"/>
        </w:rPr>
      </w:pPr>
      <w:r w:rsidRPr="007B2933">
        <w:rPr>
          <w:color w:val="231F20"/>
        </w:rPr>
        <w:t>Po izvršenoj isporuci Dobavljač Školi izdaje otpremnicu za isporučen/e proizvode.</w:t>
      </w:r>
    </w:p>
    <w:p w14:paraId="018D1AAE" w14:textId="77777777" w:rsidR="0043542A" w:rsidRDefault="0043542A" w:rsidP="00B06F3C">
      <w:pPr>
        <w:pStyle w:val="box468394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</w:p>
    <w:p w14:paraId="1D4543A1" w14:textId="77777777" w:rsidR="00B06F3C" w:rsidRDefault="004E4811" w:rsidP="000C5723">
      <w:pPr>
        <w:pStyle w:val="box468394"/>
        <w:numPr>
          <w:ilvl w:val="0"/>
          <w:numId w:val="20"/>
        </w:numPr>
        <w:shd w:val="clear" w:color="auto" w:fill="FFFFFF"/>
        <w:tabs>
          <w:tab w:val="left" w:pos="284"/>
        </w:tabs>
        <w:spacing w:before="0" w:beforeAutospacing="0" w:after="48" w:afterAutospacing="0"/>
        <w:ind w:left="0" w:firstLine="0"/>
        <w:jc w:val="both"/>
        <w:textAlignment w:val="baseline"/>
        <w:rPr>
          <w:color w:val="231F20"/>
        </w:rPr>
      </w:pPr>
      <w:r>
        <w:rPr>
          <w:color w:val="231F20"/>
        </w:rPr>
        <w:t>Škola je dužna potpisati otpremnicu, uzeti dva primjerka otpremnice te voditi posebnu evidenciju preuzetih količina voća i povrća i/ili mlijeka i mliječnih proizvoda u okviru Školske sheme.</w:t>
      </w:r>
    </w:p>
    <w:p w14:paraId="054036BC" w14:textId="77777777" w:rsidR="00B06F3C" w:rsidRDefault="00B06F3C" w:rsidP="00B06F3C">
      <w:pPr>
        <w:pStyle w:val="ListParagraph"/>
        <w:rPr>
          <w:color w:val="231F20"/>
        </w:rPr>
      </w:pPr>
    </w:p>
    <w:p w14:paraId="0B806E9A" w14:textId="1C9DE1AF" w:rsidR="00B06F3C" w:rsidRDefault="004E4811" w:rsidP="000C5723">
      <w:pPr>
        <w:pStyle w:val="box468394"/>
        <w:numPr>
          <w:ilvl w:val="0"/>
          <w:numId w:val="20"/>
        </w:numPr>
        <w:shd w:val="clear" w:color="auto" w:fill="FFFFFF"/>
        <w:tabs>
          <w:tab w:val="left" w:pos="284"/>
        </w:tabs>
        <w:spacing w:before="0" w:beforeAutospacing="0" w:after="48" w:afterAutospacing="0"/>
        <w:ind w:left="0" w:firstLine="0"/>
        <w:jc w:val="both"/>
        <w:textAlignment w:val="baseline"/>
        <w:rPr>
          <w:color w:val="231F20"/>
        </w:rPr>
      </w:pPr>
      <w:r w:rsidRPr="00B06F3C">
        <w:rPr>
          <w:color w:val="231F20"/>
        </w:rPr>
        <w:t xml:space="preserve">Ako Škola nije zadovoljna </w:t>
      </w:r>
      <w:r w:rsidR="00591273" w:rsidRPr="00B06F3C">
        <w:rPr>
          <w:color w:val="231F20"/>
        </w:rPr>
        <w:t>kvalitetom isporučenog/ih proizvoda (proizvod ne udovoljava tržišnom standardu ili je upitna njegova zdravstvena ispravnost</w:t>
      </w:r>
      <w:r w:rsidR="00866096">
        <w:rPr>
          <w:color w:val="231F20"/>
        </w:rPr>
        <w:t xml:space="preserve"> ili nije </w:t>
      </w:r>
      <w:r w:rsidR="00866096">
        <w:rPr>
          <w:bCs/>
        </w:rPr>
        <w:t>u skladu</w:t>
      </w:r>
      <w:r w:rsidR="00866096" w:rsidRPr="007D3D8F">
        <w:rPr>
          <w:bCs/>
        </w:rPr>
        <w:t xml:space="preserve"> </w:t>
      </w:r>
      <w:r w:rsidR="00866096">
        <w:rPr>
          <w:bCs/>
        </w:rPr>
        <w:t xml:space="preserve">s </w:t>
      </w:r>
      <w:r w:rsidR="00866096" w:rsidRPr="007D3D8F">
        <w:rPr>
          <w:bCs/>
        </w:rPr>
        <w:t>drugim poželjnim karakteristikama</w:t>
      </w:r>
      <w:r w:rsidR="00866096" w:rsidRPr="00866096">
        <w:rPr>
          <w:bCs/>
        </w:rPr>
        <w:t xml:space="preserve"> </w:t>
      </w:r>
      <w:r w:rsidR="00372933" w:rsidRPr="00866096">
        <w:rPr>
          <w:bCs/>
        </w:rPr>
        <w:t>navedeni</w:t>
      </w:r>
      <w:r w:rsidR="00866096">
        <w:rPr>
          <w:bCs/>
        </w:rPr>
        <w:t>ma</w:t>
      </w:r>
      <w:r w:rsidR="00372933" w:rsidRPr="00866096">
        <w:rPr>
          <w:bCs/>
        </w:rPr>
        <w:t xml:space="preserve"> u poglavlju </w:t>
      </w:r>
      <w:r w:rsidR="00372933" w:rsidRPr="00866096">
        <w:rPr>
          <w:bCs/>
          <w:i/>
        </w:rPr>
        <w:t>Kriteriji za odabir proizvoda koji se distribuiraju</w:t>
      </w:r>
      <w:r w:rsidR="00866096" w:rsidRPr="00866096">
        <w:rPr>
          <w:bCs/>
          <w:i/>
        </w:rPr>
        <w:t xml:space="preserve"> i/ili isporučuju</w:t>
      </w:r>
      <w:r w:rsidR="00372933" w:rsidRPr="00866096">
        <w:rPr>
          <w:bCs/>
          <w:i/>
        </w:rPr>
        <w:t xml:space="preserve"> u okviru </w:t>
      </w:r>
      <w:r w:rsidR="00866096" w:rsidRPr="00866096">
        <w:rPr>
          <w:bCs/>
          <w:i/>
        </w:rPr>
        <w:t>Š</w:t>
      </w:r>
      <w:r w:rsidR="00372933" w:rsidRPr="00866096">
        <w:rPr>
          <w:bCs/>
          <w:i/>
        </w:rPr>
        <w:t>kolske sheme</w:t>
      </w:r>
      <w:r w:rsidR="00372933" w:rsidRPr="00866096">
        <w:rPr>
          <w:bCs/>
        </w:rPr>
        <w:t>, Nacionalne strategije za provedbu školske sheme voća i povrća te mlijeka i mliječnih proizvoda od školske godine 2017/2018. do 2022/2023</w:t>
      </w:r>
      <w:r w:rsidR="00591273" w:rsidRPr="00B06F3C">
        <w:rPr>
          <w:color w:val="231F20"/>
        </w:rPr>
        <w:t>), istu pošiljku ne preuzima</w:t>
      </w:r>
      <w:r w:rsidR="00496521">
        <w:rPr>
          <w:color w:val="231F20"/>
        </w:rPr>
        <w:t xml:space="preserve"> od Dobavljača</w:t>
      </w:r>
      <w:r w:rsidR="00591273" w:rsidRPr="00B06F3C">
        <w:rPr>
          <w:color w:val="231F20"/>
        </w:rPr>
        <w:t xml:space="preserve">, već </w:t>
      </w:r>
      <w:r w:rsidR="00496521">
        <w:rPr>
          <w:color w:val="231F20"/>
        </w:rPr>
        <w:t>je</w:t>
      </w:r>
      <w:r w:rsidR="00591273" w:rsidRPr="00B06F3C">
        <w:rPr>
          <w:color w:val="231F20"/>
        </w:rPr>
        <w:t xml:space="preserve"> Dobavljač </w:t>
      </w:r>
      <w:r w:rsidR="00B06F3C">
        <w:rPr>
          <w:color w:val="231F20"/>
        </w:rPr>
        <w:t>dužan</w:t>
      </w:r>
      <w:r w:rsidR="00194C06">
        <w:rPr>
          <w:color w:val="231F20"/>
        </w:rPr>
        <w:t xml:space="preserve"> </w:t>
      </w:r>
      <w:r w:rsidR="009434D4">
        <w:rPr>
          <w:color w:val="231F20"/>
        </w:rPr>
        <w:t xml:space="preserve">u istom tjednu </w:t>
      </w:r>
      <w:r w:rsidR="00194C06">
        <w:rPr>
          <w:color w:val="231F20"/>
        </w:rPr>
        <w:t xml:space="preserve">Distribucije </w:t>
      </w:r>
      <w:r w:rsidR="00591273" w:rsidRPr="00B06F3C">
        <w:rPr>
          <w:color w:val="231F20"/>
        </w:rPr>
        <w:t>isporučiti novu</w:t>
      </w:r>
      <w:r w:rsidR="0043542A" w:rsidRPr="00B06F3C">
        <w:rPr>
          <w:color w:val="231F20"/>
        </w:rPr>
        <w:t>,</w:t>
      </w:r>
      <w:r w:rsidR="00591273" w:rsidRPr="00B06F3C">
        <w:rPr>
          <w:color w:val="231F20"/>
        </w:rPr>
        <w:t xml:space="preserve"> odgovarajuću pošiljku proizvoda</w:t>
      </w:r>
      <w:r w:rsidR="0043542A" w:rsidRPr="00B06F3C">
        <w:rPr>
          <w:color w:val="231F20"/>
        </w:rPr>
        <w:t>, koja je u skladu sa zahtjevim</w:t>
      </w:r>
      <w:r w:rsidR="009434D4">
        <w:rPr>
          <w:color w:val="231F20"/>
        </w:rPr>
        <w:t>a Školske sheme za proizvode.</w:t>
      </w:r>
    </w:p>
    <w:p w14:paraId="591FD0CA" w14:textId="77777777" w:rsidR="00B06F3C" w:rsidRDefault="00B06F3C" w:rsidP="00B06F3C">
      <w:pPr>
        <w:pStyle w:val="ListParagraph"/>
        <w:rPr>
          <w:color w:val="231F20"/>
        </w:rPr>
      </w:pPr>
    </w:p>
    <w:p w14:paraId="3499B87A" w14:textId="77777777" w:rsidR="0065005C" w:rsidRPr="00915C85" w:rsidRDefault="00591273" w:rsidP="000C5723">
      <w:pPr>
        <w:pStyle w:val="box468394"/>
        <w:numPr>
          <w:ilvl w:val="0"/>
          <w:numId w:val="20"/>
        </w:numPr>
        <w:shd w:val="clear" w:color="auto" w:fill="FFFFFF"/>
        <w:tabs>
          <w:tab w:val="left" w:pos="284"/>
        </w:tabs>
        <w:spacing w:before="0" w:beforeAutospacing="0" w:after="48" w:afterAutospacing="0"/>
        <w:ind w:left="0" w:firstLine="0"/>
        <w:jc w:val="both"/>
        <w:textAlignment w:val="baseline"/>
        <w:rPr>
          <w:color w:val="231F20"/>
        </w:rPr>
      </w:pPr>
      <w:r w:rsidRPr="00B06F3C">
        <w:rPr>
          <w:color w:val="231F20"/>
        </w:rPr>
        <w:t xml:space="preserve">Ako </w:t>
      </w:r>
      <w:r w:rsidR="0043542A" w:rsidRPr="001E3FE3">
        <w:t>Dobavljač</w:t>
      </w:r>
      <w:r w:rsidR="00866096" w:rsidRPr="001E3FE3">
        <w:t>,</w:t>
      </w:r>
      <w:r w:rsidR="0043542A" w:rsidRPr="001E3FE3">
        <w:t xml:space="preserve"> </w:t>
      </w:r>
      <w:r w:rsidR="009434D4" w:rsidRPr="001E3FE3">
        <w:t>u slučaju iz stavka 7. ovoga članka</w:t>
      </w:r>
      <w:r w:rsidR="00866096" w:rsidRPr="001E3FE3">
        <w:t>,</w:t>
      </w:r>
      <w:r w:rsidR="009434D4" w:rsidRPr="001E3FE3">
        <w:t xml:space="preserve"> </w:t>
      </w:r>
      <w:r w:rsidR="00B06F3C" w:rsidRPr="001E3FE3">
        <w:t xml:space="preserve">ne </w:t>
      </w:r>
      <w:r w:rsidR="001C75CD" w:rsidRPr="001E3FE3">
        <w:t>provede</w:t>
      </w:r>
      <w:r w:rsidR="00B06F3C" w:rsidRPr="001E3FE3">
        <w:t xml:space="preserve"> </w:t>
      </w:r>
      <w:r w:rsidR="001C75CD" w:rsidRPr="001E3FE3">
        <w:t>navedene aktivnosti</w:t>
      </w:r>
      <w:r w:rsidR="0043542A" w:rsidRPr="001E3FE3">
        <w:t xml:space="preserve">, Škola je dužna </w:t>
      </w:r>
      <w:r w:rsidR="001C75CD" w:rsidRPr="001E3FE3">
        <w:t xml:space="preserve">u roku od </w:t>
      </w:r>
      <w:r w:rsidR="001E3FE3" w:rsidRPr="001E3FE3">
        <w:t>8</w:t>
      </w:r>
      <w:r w:rsidR="001C75CD" w:rsidRPr="001E3FE3">
        <w:t xml:space="preserve"> dana </w:t>
      </w:r>
      <w:r w:rsidR="0043542A" w:rsidRPr="001E3FE3">
        <w:t xml:space="preserve">o istome obavijestiti Ministarstvo poljoprivrede i Agenciju za plaćanja </w:t>
      </w:r>
      <w:r w:rsidR="005B70AB" w:rsidRPr="001E3FE3">
        <w:t xml:space="preserve">u poljoprivredi, ribarstvu i ruralnom razvoju </w:t>
      </w:r>
      <w:r w:rsidR="0043542A" w:rsidRPr="001E3FE3">
        <w:t xml:space="preserve">pisanim </w:t>
      </w:r>
      <w:r w:rsidR="0043542A" w:rsidRPr="00B06F3C">
        <w:rPr>
          <w:color w:val="231F20"/>
        </w:rPr>
        <w:t xml:space="preserve">putem </w:t>
      </w:r>
      <w:r w:rsidR="00866096">
        <w:rPr>
          <w:color w:val="231F20"/>
        </w:rPr>
        <w:t xml:space="preserve">ili putem </w:t>
      </w:r>
      <w:r w:rsidR="0043542A" w:rsidRPr="00B06F3C">
        <w:rPr>
          <w:color w:val="231F20"/>
        </w:rPr>
        <w:t>elektroničk</w:t>
      </w:r>
      <w:r w:rsidR="00866096">
        <w:rPr>
          <w:color w:val="231F20"/>
        </w:rPr>
        <w:t>e</w:t>
      </w:r>
      <w:r w:rsidR="0043542A" w:rsidRPr="00B06F3C">
        <w:rPr>
          <w:color w:val="231F20"/>
        </w:rPr>
        <w:t xml:space="preserve"> pošt</w:t>
      </w:r>
      <w:r w:rsidR="00866096">
        <w:rPr>
          <w:color w:val="231F20"/>
        </w:rPr>
        <w:t>e</w:t>
      </w:r>
      <w:r w:rsidR="00915C85">
        <w:rPr>
          <w:color w:val="231F20"/>
        </w:rPr>
        <w:t>, o čemu konačno mišljenje donosi Povjerenstvo iz članka 14. stavka 8. Pravilnika.</w:t>
      </w:r>
    </w:p>
    <w:p w14:paraId="0846EF73" w14:textId="77777777" w:rsidR="00027A38" w:rsidRDefault="00027A38" w:rsidP="00027A38"/>
    <w:p w14:paraId="245CBB10" w14:textId="77777777" w:rsidR="00BA024A" w:rsidRDefault="00013D62" w:rsidP="00013D62">
      <w:pPr>
        <w:jc w:val="center"/>
        <w:rPr>
          <w:rStyle w:val="Strong"/>
          <w:iCs/>
        </w:rPr>
      </w:pPr>
      <w:r>
        <w:rPr>
          <w:rStyle w:val="Strong"/>
          <w:iCs/>
        </w:rPr>
        <w:t xml:space="preserve">Članak </w:t>
      </w:r>
      <w:r w:rsidR="00B06F3C">
        <w:rPr>
          <w:rStyle w:val="Strong"/>
          <w:iCs/>
        </w:rPr>
        <w:t>6</w:t>
      </w:r>
      <w:r>
        <w:rPr>
          <w:rStyle w:val="Strong"/>
          <w:iCs/>
        </w:rPr>
        <w:t>.</w:t>
      </w:r>
    </w:p>
    <w:p w14:paraId="148115B4" w14:textId="77777777" w:rsidR="00013D62" w:rsidRPr="00B33576" w:rsidRDefault="00013D62" w:rsidP="00B05C14">
      <w:pPr>
        <w:jc w:val="center"/>
        <w:rPr>
          <w:rStyle w:val="Strong"/>
          <w:iCs/>
        </w:rPr>
      </w:pPr>
    </w:p>
    <w:p w14:paraId="372A5968" w14:textId="6FE7BD4E" w:rsidR="00A5148A" w:rsidRDefault="0090441B" w:rsidP="00B05C14">
      <w:pPr>
        <w:pStyle w:val="ListParagraph"/>
        <w:numPr>
          <w:ilvl w:val="0"/>
          <w:numId w:val="21"/>
        </w:numPr>
        <w:tabs>
          <w:tab w:val="left" w:pos="142"/>
          <w:tab w:val="left" w:pos="284"/>
        </w:tabs>
        <w:autoSpaceDE w:val="0"/>
        <w:autoSpaceDN w:val="0"/>
        <w:adjustRightInd w:val="0"/>
        <w:ind w:left="-142" w:firstLine="142"/>
        <w:jc w:val="both"/>
      </w:pPr>
      <w:r>
        <w:lastRenderedPageBreak/>
        <w:t xml:space="preserve">Ovaj Ugovor o opskrbi škole sklapa se na vremensko razdoblje navedeno u </w:t>
      </w:r>
      <w:r w:rsidRPr="00ED370B">
        <w:t>tablici</w:t>
      </w:r>
      <w:r>
        <w:t xml:space="preserve"> (stupac 2)</w:t>
      </w:r>
      <w:r w:rsidRPr="00ED370B">
        <w:t xml:space="preserve"> koja se nalazi u </w:t>
      </w:r>
      <w:r w:rsidR="000362D6">
        <w:t>P</w:t>
      </w:r>
      <w:r w:rsidRPr="00ED370B">
        <w:t xml:space="preserve">rilogu </w:t>
      </w:r>
      <w:r w:rsidR="000362D6">
        <w:t xml:space="preserve">1 </w:t>
      </w:r>
      <w:r w:rsidRPr="00ED370B">
        <w:t>ovoga Ugovora o opskrbi škole i njegov je sastavni dio</w:t>
      </w:r>
      <w:r w:rsidR="00A5148A">
        <w:t>.</w:t>
      </w:r>
    </w:p>
    <w:p w14:paraId="6EB4BB67" w14:textId="77777777" w:rsidR="00A5148A" w:rsidRDefault="00A5148A" w:rsidP="00A5148A">
      <w:pPr>
        <w:pStyle w:val="ListParagraph"/>
        <w:numPr>
          <w:ilvl w:val="0"/>
          <w:numId w:val="21"/>
        </w:numPr>
        <w:tabs>
          <w:tab w:val="left" w:pos="142"/>
          <w:tab w:val="left" w:pos="284"/>
        </w:tabs>
        <w:autoSpaceDE w:val="0"/>
        <w:autoSpaceDN w:val="0"/>
        <w:adjustRightInd w:val="0"/>
        <w:ind w:left="-142" w:firstLine="142"/>
        <w:jc w:val="both"/>
      </w:pPr>
      <w:r>
        <w:t xml:space="preserve"> </w:t>
      </w:r>
      <w:r w:rsidR="005B70AB" w:rsidRPr="001E3FE3">
        <w:t xml:space="preserve">Ovaj </w:t>
      </w:r>
      <w:r w:rsidR="00A20E90">
        <w:t xml:space="preserve">Ugovor </w:t>
      </w:r>
      <w:r w:rsidR="00CE2A13">
        <w:t xml:space="preserve">o opskrbi škole </w:t>
      </w:r>
      <w:r w:rsidR="00A20E90">
        <w:t>može raskinuti bilo koja od ugovornih strana</w:t>
      </w:r>
      <w:r w:rsidR="00784B48">
        <w:t>,</w:t>
      </w:r>
      <w:r w:rsidR="00A20E90">
        <w:t xml:space="preserve"> </w:t>
      </w:r>
      <w:r w:rsidR="00784B48">
        <w:t xml:space="preserve">na način da drugoj ugovornoj strani dostavi pisanu izjavu o raskidu ugovora </w:t>
      </w:r>
      <w:r>
        <w:t xml:space="preserve">u roku od </w:t>
      </w:r>
      <w:r w:rsidR="00B056DB">
        <w:t>8</w:t>
      </w:r>
      <w:r>
        <w:t xml:space="preserve"> dana</w:t>
      </w:r>
      <w:r w:rsidR="00784B48">
        <w:t xml:space="preserve"> prije datuma s kojim smatra ugovor raskinutim iz slijedećih razloga:</w:t>
      </w:r>
    </w:p>
    <w:p w14:paraId="26864958" w14:textId="77777777" w:rsidR="00B056DB" w:rsidRDefault="00B056DB" w:rsidP="00A5148A">
      <w:pPr>
        <w:pStyle w:val="ListParagraph"/>
        <w:tabs>
          <w:tab w:val="left" w:pos="142"/>
          <w:tab w:val="left" w:pos="284"/>
        </w:tabs>
        <w:autoSpaceDE w:val="0"/>
        <w:autoSpaceDN w:val="0"/>
        <w:adjustRightInd w:val="0"/>
        <w:ind w:left="0"/>
        <w:jc w:val="both"/>
      </w:pPr>
    </w:p>
    <w:p w14:paraId="08B8703E" w14:textId="28564529" w:rsidR="00B056DB" w:rsidRDefault="00A20E90" w:rsidP="00B056DB">
      <w:pPr>
        <w:pStyle w:val="ListParagraph"/>
        <w:numPr>
          <w:ilvl w:val="0"/>
          <w:numId w:val="18"/>
        </w:numPr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1E3FE3">
        <w:t>Škola</w:t>
      </w:r>
      <w:r w:rsidR="005B70AB" w:rsidRPr="001E3FE3">
        <w:t xml:space="preserve"> </w:t>
      </w:r>
      <w:r w:rsidR="00CE2A13" w:rsidRPr="001E3FE3">
        <w:t>može raskinuti ovaj U</w:t>
      </w:r>
      <w:r w:rsidR="005B70AB" w:rsidRPr="001E3FE3">
        <w:t>govor</w:t>
      </w:r>
      <w:r w:rsidR="008719D0" w:rsidRPr="001E3FE3">
        <w:t xml:space="preserve"> </w:t>
      </w:r>
      <w:r w:rsidR="00CE2A13" w:rsidRPr="001E3FE3">
        <w:t xml:space="preserve">o opskrbi škole </w:t>
      </w:r>
      <w:r w:rsidRPr="001E3FE3">
        <w:t xml:space="preserve">u slučaju da Dobavljač učestalo dostavlja </w:t>
      </w:r>
      <w:r w:rsidR="008719D0" w:rsidRPr="001E3FE3">
        <w:t>zdravstveno</w:t>
      </w:r>
      <w:r w:rsidRPr="001E3FE3">
        <w:t xml:space="preserve"> </w:t>
      </w:r>
      <w:r w:rsidR="008719D0" w:rsidRPr="001E3FE3">
        <w:t>neispravne</w:t>
      </w:r>
      <w:r w:rsidRPr="001E3FE3">
        <w:t xml:space="preserve"> proizvode koji nisu usklađeni s odgovarajućim tržišnim standardom</w:t>
      </w:r>
      <w:r w:rsidR="00FC0DE1" w:rsidRPr="001E3FE3">
        <w:t xml:space="preserve"> ili ne poštuje uvjete dostave </w:t>
      </w:r>
      <w:r w:rsidR="00CE2A13" w:rsidRPr="001E3FE3">
        <w:t xml:space="preserve">proizvoda, </w:t>
      </w:r>
      <w:r w:rsidR="00FC0DE1" w:rsidRPr="001E3FE3">
        <w:t>zajednički definirane u tablici koja se</w:t>
      </w:r>
      <w:r w:rsidR="005B70AB" w:rsidRPr="001E3FE3">
        <w:t xml:space="preserve"> nalazi u </w:t>
      </w:r>
      <w:r w:rsidR="000362D6">
        <w:t>P</w:t>
      </w:r>
      <w:r w:rsidR="005B70AB" w:rsidRPr="001E3FE3">
        <w:t xml:space="preserve">rilogu </w:t>
      </w:r>
      <w:r w:rsidR="000362D6">
        <w:t xml:space="preserve">1 </w:t>
      </w:r>
      <w:r w:rsidR="005B70AB" w:rsidRPr="001E3FE3">
        <w:t>ovoga Ugovora</w:t>
      </w:r>
      <w:r w:rsidR="00CE2A13" w:rsidRPr="001E3FE3">
        <w:t xml:space="preserve"> o opskrbi škole</w:t>
      </w:r>
      <w:r w:rsidR="00915C85" w:rsidRPr="001E3FE3">
        <w:t>, na način opisan u članku 5. stavcima 7. i 8. ovoga Ugovora o opskrbi škole</w:t>
      </w:r>
      <w:r w:rsidR="00CE2A13" w:rsidRPr="001E3FE3">
        <w:t>;</w:t>
      </w:r>
    </w:p>
    <w:p w14:paraId="26B6A1A3" w14:textId="77777777" w:rsidR="001E3FE3" w:rsidRDefault="00A20E90" w:rsidP="00B056DB">
      <w:pPr>
        <w:pStyle w:val="ListParagraph"/>
        <w:numPr>
          <w:ilvl w:val="0"/>
          <w:numId w:val="18"/>
        </w:numPr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1E3FE3">
        <w:t>Dobavljač</w:t>
      </w:r>
      <w:r w:rsidR="00CE2A13" w:rsidRPr="001E3FE3">
        <w:t xml:space="preserve"> može raskinuti ovaj U</w:t>
      </w:r>
      <w:r w:rsidR="005B70AB" w:rsidRPr="001E3FE3">
        <w:t>govor</w:t>
      </w:r>
      <w:r w:rsidR="00CE2A13" w:rsidRPr="001E3FE3">
        <w:t xml:space="preserve"> o opskrbi škole</w:t>
      </w:r>
      <w:r w:rsidR="005B70AB" w:rsidRPr="001E3FE3">
        <w:t xml:space="preserve"> </w:t>
      </w:r>
      <w:r w:rsidR="008719D0" w:rsidRPr="001E3FE3">
        <w:t>ako postoje opravdani razlozi zbog kojih ne može izvršiti ugovorne obveze</w:t>
      </w:r>
      <w:r w:rsidR="00B63639">
        <w:t>, o čemu Školi uz obavijest o raskidu dostavlja i pisano obrazloženje</w:t>
      </w:r>
      <w:r w:rsidR="00CE2A13">
        <w:t>;</w:t>
      </w:r>
    </w:p>
    <w:p w14:paraId="4763BD03" w14:textId="77777777" w:rsidR="00B63639" w:rsidRPr="001E3FE3" w:rsidRDefault="00A92646" w:rsidP="001E3FE3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</w:pPr>
      <w:r w:rsidRPr="001E3FE3">
        <w:t>u</w:t>
      </w:r>
      <w:r w:rsidR="00B63639" w:rsidRPr="001E3FE3">
        <w:t xml:space="preserve"> slučaju </w:t>
      </w:r>
      <w:r w:rsidR="00520F43" w:rsidRPr="001E3FE3">
        <w:t xml:space="preserve">raskida Ugovora o opskrbi Škole zbog odustajanja </w:t>
      </w:r>
      <w:r w:rsidR="00B63639" w:rsidRPr="001E3FE3">
        <w:t xml:space="preserve">Škole </w:t>
      </w:r>
      <w:r w:rsidR="00520F43" w:rsidRPr="001E3FE3">
        <w:rPr>
          <w:color w:val="231F20"/>
          <w:shd w:val="clear" w:color="auto" w:fill="FFFFFF"/>
        </w:rPr>
        <w:t xml:space="preserve">od provedbe Školske sheme, Škola je </w:t>
      </w:r>
      <w:r w:rsidR="00CE2A13" w:rsidRPr="001E3FE3">
        <w:rPr>
          <w:color w:val="231F20"/>
          <w:shd w:val="clear" w:color="auto" w:fill="FFFFFF"/>
        </w:rPr>
        <w:t>dužna</w:t>
      </w:r>
      <w:r w:rsidR="00520F43" w:rsidRPr="001E3FE3">
        <w:rPr>
          <w:color w:val="231F20"/>
          <w:shd w:val="clear" w:color="auto" w:fill="FFFFFF"/>
        </w:rPr>
        <w:t xml:space="preserve"> obavijestiti osnivača Škole</w:t>
      </w:r>
      <w:r w:rsidR="00CE2A13" w:rsidRPr="001E3FE3">
        <w:rPr>
          <w:color w:val="231F20"/>
          <w:shd w:val="clear" w:color="auto" w:fill="FFFFFF"/>
        </w:rPr>
        <w:t xml:space="preserve"> u roku od </w:t>
      </w:r>
      <w:r w:rsidR="00CE2A13" w:rsidRPr="001E3FE3">
        <w:t xml:space="preserve">najmanje </w:t>
      </w:r>
      <w:r w:rsidR="001E3FE3" w:rsidRPr="001E3FE3">
        <w:t>8</w:t>
      </w:r>
      <w:r w:rsidR="00CE2A13" w:rsidRPr="001E3FE3">
        <w:t xml:space="preserve"> dana prije raskida</w:t>
      </w:r>
      <w:r w:rsidR="00520F43" w:rsidRPr="001E3FE3">
        <w:rPr>
          <w:color w:val="231F20"/>
          <w:shd w:val="clear" w:color="auto" w:fill="FFFFFF"/>
        </w:rPr>
        <w:t xml:space="preserve">, </w:t>
      </w:r>
      <w:r w:rsidR="00CE2A13" w:rsidRPr="001E3FE3">
        <w:rPr>
          <w:color w:val="231F20"/>
          <w:shd w:val="clear" w:color="auto" w:fill="FFFFFF"/>
        </w:rPr>
        <w:t>a osnivač Škole dužan je postupiti</w:t>
      </w:r>
      <w:r w:rsidR="00520F43" w:rsidRPr="001E3FE3">
        <w:rPr>
          <w:color w:val="231F20"/>
          <w:shd w:val="clear" w:color="auto" w:fill="FFFFFF"/>
        </w:rPr>
        <w:t xml:space="preserve"> u skladu s odredbama članka 11. Pravilnika. </w:t>
      </w:r>
    </w:p>
    <w:p w14:paraId="5856EAEA" w14:textId="77777777" w:rsidR="00B06F3C" w:rsidRDefault="00B06F3C" w:rsidP="00B06F3C">
      <w:pPr>
        <w:pStyle w:val="ListParagraph"/>
        <w:autoSpaceDE w:val="0"/>
        <w:autoSpaceDN w:val="0"/>
        <w:adjustRightInd w:val="0"/>
        <w:jc w:val="both"/>
      </w:pPr>
    </w:p>
    <w:p w14:paraId="197EF025" w14:textId="77777777" w:rsidR="008719D0" w:rsidRDefault="008719D0" w:rsidP="00B056DB">
      <w:pPr>
        <w:pStyle w:val="ListParagraph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>
        <w:t>Dobavlja</w:t>
      </w:r>
      <w:r w:rsidR="00B06F3C">
        <w:t>č</w:t>
      </w:r>
      <w:r>
        <w:t xml:space="preserve"> i Škola su dužni obavijestiti Ministarstvo poljoprivrede</w:t>
      </w:r>
      <w:r w:rsidR="005B70AB">
        <w:t xml:space="preserve"> </w:t>
      </w:r>
      <w:r w:rsidR="00D27733">
        <w:t xml:space="preserve">o raskidu Ugovora </w:t>
      </w:r>
      <w:r w:rsidR="00CE2A13">
        <w:t xml:space="preserve">o opskrbi škole </w:t>
      </w:r>
      <w:r w:rsidR="00D27733">
        <w:t>i razlozima za raskid</w:t>
      </w:r>
      <w:r w:rsidR="00A5148A">
        <w:t xml:space="preserve">. </w:t>
      </w:r>
    </w:p>
    <w:p w14:paraId="35CF8CD1" w14:textId="77777777" w:rsidR="00B056DB" w:rsidRDefault="00B056DB" w:rsidP="00B056DB">
      <w:pPr>
        <w:pStyle w:val="ListParagraph"/>
        <w:tabs>
          <w:tab w:val="left" w:pos="284"/>
        </w:tabs>
        <w:autoSpaceDE w:val="0"/>
        <w:autoSpaceDN w:val="0"/>
        <w:adjustRightInd w:val="0"/>
        <w:ind w:left="0"/>
        <w:jc w:val="both"/>
      </w:pPr>
    </w:p>
    <w:p w14:paraId="7659EB70" w14:textId="77777777" w:rsidR="00027A38" w:rsidRPr="004D29EF" w:rsidRDefault="008719D0" w:rsidP="00D27733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</w:pPr>
      <w:r>
        <w:t>Ugovorne strane ne mogu mijenjati sadržaj ovoga Ugovora</w:t>
      </w:r>
      <w:r w:rsidR="00CE2A13">
        <w:t xml:space="preserve"> o opskrbi škole</w:t>
      </w:r>
      <w:r>
        <w:t>.</w:t>
      </w:r>
    </w:p>
    <w:p w14:paraId="72AA2CC2" w14:textId="77777777" w:rsidR="00013D62" w:rsidRDefault="00013D62" w:rsidP="00013D62">
      <w:pPr>
        <w:autoSpaceDE w:val="0"/>
        <w:autoSpaceDN w:val="0"/>
        <w:adjustRightInd w:val="0"/>
        <w:jc w:val="both"/>
      </w:pPr>
    </w:p>
    <w:p w14:paraId="0583FF19" w14:textId="77777777" w:rsidR="00027A38" w:rsidRPr="004D29EF" w:rsidRDefault="008719D0" w:rsidP="000C5723">
      <w:pPr>
        <w:pStyle w:val="ListParagraph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>
        <w:t>Ugovor</w:t>
      </w:r>
      <w:r w:rsidR="00027A38" w:rsidRPr="004D29EF">
        <w:t xml:space="preserve"> </w:t>
      </w:r>
      <w:r w:rsidR="00CE2A13">
        <w:t xml:space="preserve">o opskrbi škole </w:t>
      </w:r>
      <w:r w:rsidR="00027A38" w:rsidRPr="004D29EF">
        <w:t xml:space="preserve">je sastavljen u </w:t>
      </w:r>
      <w:r>
        <w:t>dva</w:t>
      </w:r>
      <w:r w:rsidR="00027A38" w:rsidRPr="004D29EF">
        <w:t xml:space="preserve"> (</w:t>
      </w:r>
      <w:r>
        <w:t>2</w:t>
      </w:r>
      <w:r w:rsidR="00027A38" w:rsidRPr="004D29EF">
        <w:t xml:space="preserve">) istovjetna primjerka, od kojih svaka </w:t>
      </w:r>
      <w:r w:rsidR="00FC0DE1">
        <w:t>ugovorna</w:t>
      </w:r>
      <w:r w:rsidR="00027A38" w:rsidRPr="004D29EF">
        <w:t xml:space="preserve"> strana</w:t>
      </w:r>
      <w:r w:rsidR="00CE2A13">
        <w:t xml:space="preserve"> </w:t>
      </w:r>
      <w:r w:rsidR="00027A38" w:rsidRPr="004D29EF">
        <w:t xml:space="preserve">zadržava po </w:t>
      </w:r>
      <w:r>
        <w:t>jedan</w:t>
      </w:r>
      <w:r w:rsidR="00027A38" w:rsidRPr="004D29EF">
        <w:t xml:space="preserve"> (</w:t>
      </w:r>
      <w:r>
        <w:t>1) primjerak</w:t>
      </w:r>
      <w:r w:rsidR="00520F43">
        <w:t>, koji je, u skladu s člankom 13. stavkom 14. Pravilnika,</w:t>
      </w:r>
      <w:r w:rsidR="00520F43" w:rsidRPr="00520F43">
        <w:t xml:space="preserve"> </w:t>
      </w:r>
      <w:r w:rsidR="00520F43">
        <w:t>dužna</w:t>
      </w:r>
      <w:r w:rsidR="00520F43" w:rsidRPr="00520F43">
        <w:t xml:space="preserve"> čuvati pet godina od sklapanja istog.</w:t>
      </w:r>
    </w:p>
    <w:p w14:paraId="33DE15DC" w14:textId="77777777" w:rsidR="00013D62" w:rsidRDefault="00013D62" w:rsidP="00013D62">
      <w:pPr>
        <w:jc w:val="both"/>
      </w:pPr>
    </w:p>
    <w:p w14:paraId="69F9601A" w14:textId="77777777" w:rsidR="00013D62" w:rsidRDefault="008719D0" w:rsidP="000C5723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t>Ugovor</w:t>
      </w:r>
      <w:r w:rsidR="00027A38" w:rsidRPr="004D29EF">
        <w:t xml:space="preserve"> </w:t>
      </w:r>
      <w:r w:rsidR="00CE2A13">
        <w:t xml:space="preserve">o opskrbi škole </w:t>
      </w:r>
      <w:r w:rsidR="00027A38" w:rsidRPr="004D29EF">
        <w:t xml:space="preserve">stupa na snagu danom potpisa </w:t>
      </w:r>
      <w:r w:rsidR="00D47D41">
        <w:t xml:space="preserve">osoba </w:t>
      </w:r>
      <w:r w:rsidR="00027A38" w:rsidRPr="004D29EF">
        <w:t xml:space="preserve">ovlaštenih </w:t>
      </w:r>
      <w:r w:rsidR="00D47D41">
        <w:t xml:space="preserve">za zastupanje </w:t>
      </w:r>
      <w:r w:rsidR="00027A38" w:rsidRPr="004D29EF">
        <w:t xml:space="preserve"> obiju </w:t>
      </w:r>
      <w:r>
        <w:t>ugovornih</w:t>
      </w:r>
      <w:r w:rsidR="00027A38" w:rsidRPr="004D29EF">
        <w:t xml:space="preserve"> strana</w:t>
      </w:r>
      <w:r w:rsidR="00027A38" w:rsidRPr="00B06F3C">
        <w:rPr>
          <w:rFonts w:ascii="Arial" w:hAnsi="Arial" w:cs="Arial"/>
          <w:sz w:val="22"/>
          <w:szCs w:val="22"/>
        </w:rPr>
        <w:t>.</w:t>
      </w:r>
    </w:p>
    <w:p w14:paraId="1EE8B4B7" w14:textId="77777777" w:rsidR="00294AA4" w:rsidRPr="00294AA4" w:rsidRDefault="00294AA4" w:rsidP="00294AA4">
      <w:pPr>
        <w:pStyle w:val="ListParagraph"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14:paraId="6069A034" w14:textId="77777777" w:rsidR="00294AA4" w:rsidRPr="00294AA4" w:rsidRDefault="00294AA4" w:rsidP="00294AA4">
      <w:pPr>
        <w:jc w:val="both"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tbl>
      <w:tblPr>
        <w:tblpPr w:leftFromText="180" w:rightFromText="180" w:vertAnchor="text" w:horzAnchor="page" w:tblpX="916" w:tblpY="184"/>
        <w:tblW w:w="9574" w:type="dxa"/>
        <w:tblLayout w:type="fixed"/>
        <w:tblLook w:val="01E0" w:firstRow="1" w:lastRow="1" w:firstColumn="1" w:lastColumn="1" w:noHBand="0" w:noVBand="0"/>
      </w:tblPr>
      <w:tblGrid>
        <w:gridCol w:w="4309"/>
        <w:gridCol w:w="326"/>
        <w:gridCol w:w="1675"/>
        <w:gridCol w:w="1335"/>
        <w:gridCol w:w="1929"/>
      </w:tblGrid>
      <w:tr w:rsidR="008719D0" w:rsidRPr="00F221B3" w14:paraId="2A1466AF" w14:textId="77777777" w:rsidTr="008719D0">
        <w:trPr>
          <w:trHeight w:val="1863"/>
        </w:trPr>
        <w:tc>
          <w:tcPr>
            <w:tcW w:w="4635" w:type="dxa"/>
            <w:gridSpan w:val="2"/>
          </w:tcPr>
          <w:p w14:paraId="4F33CEEB" w14:textId="77777777" w:rsidR="008719D0" w:rsidRPr="00F221B3" w:rsidRDefault="008719D0" w:rsidP="008719D0">
            <w:pPr>
              <w:jc w:val="center"/>
              <w:rPr>
                <w:b/>
              </w:rPr>
            </w:pPr>
            <w:r>
              <w:rPr>
                <w:b/>
              </w:rPr>
              <w:t>Za Školu</w:t>
            </w:r>
          </w:p>
          <w:p w14:paraId="1195FA05" w14:textId="77777777" w:rsidR="008719D0" w:rsidRDefault="00D47D41" w:rsidP="008719D0">
            <w:pPr>
              <w:spacing w:line="260" w:lineRule="exact"/>
              <w:ind w:hanging="36"/>
              <w:jc w:val="center"/>
              <w:rPr>
                <w:b/>
              </w:rPr>
            </w:pPr>
            <w:r>
              <w:rPr>
                <w:b/>
              </w:rPr>
              <w:t xml:space="preserve">osoba ovlaštena za </w:t>
            </w:r>
            <w:r w:rsidR="00A5148A">
              <w:rPr>
                <w:b/>
              </w:rPr>
              <w:t>zastupanje</w:t>
            </w:r>
            <w:r w:rsidR="008719D0">
              <w:rPr>
                <w:b/>
              </w:rPr>
              <w:t xml:space="preserve"> </w:t>
            </w:r>
          </w:p>
          <w:p w14:paraId="41A553D4" w14:textId="77777777" w:rsidR="008719D0" w:rsidRDefault="008719D0" w:rsidP="008719D0">
            <w:pPr>
              <w:spacing w:line="260" w:lineRule="exact"/>
              <w:ind w:hanging="36"/>
              <w:jc w:val="center"/>
              <w:rPr>
                <w:b/>
              </w:rPr>
            </w:pPr>
          </w:p>
          <w:p w14:paraId="7E8DC6D3" w14:textId="77777777" w:rsidR="008719D0" w:rsidRDefault="008719D0" w:rsidP="008719D0">
            <w:pPr>
              <w:spacing w:line="260" w:lineRule="exact"/>
              <w:ind w:hanging="36"/>
              <w:jc w:val="center"/>
              <w:rPr>
                <w:b/>
              </w:rPr>
            </w:pPr>
          </w:p>
          <w:p w14:paraId="2011928D" w14:textId="77777777" w:rsidR="008719D0" w:rsidRPr="00F221B3" w:rsidRDefault="008719D0" w:rsidP="008719D0">
            <w:pPr>
              <w:spacing w:line="260" w:lineRule="exact"/>
              <w:ind w:hanging="36"/>
              <w:jc w:val="center"/>
              <w:rPr>
                <w:b/>
              </w:rPr>
            </w:pPr>
            <w:r>
              <w:rPr>
                <w:b/>
              </w:rPr>
              <w:t>_______________________</w:t>
            </w:r>
          </w:p>
        </w:tc>
        <w:tc>
          <w:tcPr>
            <w:tcW w:w="1675" w:type="dxa"/>
          </w:tcPr>
          <w:p w14:paraId="5D2FF57A" w14:textId="77777777" w:rsidR="008719D0" w:rsidRPr="00F221B3" w:rsidRDefault="008719D0" w:rsidP="008719D0">
            <w:pPr>
              <w:spacing w:line="260" w:lineRule="exact"/>
              <w:ind w:right="235" w:hanging="36"/>
              <w:rPr>
                <w:b/>
              </w:rPr>
            </w:pPr>
          </w:p>
        </w:tc>
        <w:tc>
          <w:tcPr>
            <w:tcW w:w="3264" w:type="dxa"/>
            <w:gridSpan w:val="2"/>
          </w:tcPr>
          <w:p w14:paraId="13E92363" w14:textId="77777777" w:rsidR="008719D0" w:rsidRPr="00F221B3" w:rsidRDefault="008719D0" w:rsidP="008719D0">
            <w:pPr>
              <w:spacing w:line="260" w:lineRule="exact"/>
              <w:ind w:hanging="36"/>
              <w:jc w:val="center"/>
              <w:rPr>
                <w:b/>
              </w:rPr>
            </w:pPr>
            <w:r w:rsidRPr="00F221B3">
              <w:rPr>
                <w:b/>
              </w:rPr>
              <w:t xml:space="preserve">Za </w:t>
            </w:r>
            <w:r>
              <w:rPr>
                <w:b/>
              </w:rPr>
              <w:t>Dobavljača</w:t>
            </w:r>
          </w:p>
          <w:p w14:paraId="71FF4D2D" w14:textId="77777777" w:rsidR="008719D0" w:rsidRPr="00F221B3" w:rsidRDefault="00D47D41" w:rsidP="008719D0">
            <w:pPr>
              <w:spacing w:line="260" w:lineRule="exact"/>
              <w:ind w:hanging="36"/>
              <w:jc w:val="center"/>
              <w:rPr>
                <w:b/>
              </w:rPr>
            </w:pPr>
            <w:r>
              <w:rPr>
                <w:b/>
              </w:rPr>
              <w:t xml:space="preserve">osoba ovlaštena za zastupanje </w:t>
            </w:r>
          </w:p>
          <w:p w14:paraId="6A40AABC" w14:textId="77777777" w:rsidR="008719D0" w:rsidRPr="00F221B3" w:rsidRDefault="008719D0" w:rsidP="008719D0">
            <w:pPr>
              <w:jc w:val="center"/>
              <w:rPr>
                <w:b/>
              </w:rPr>
            </w:pPr>
          </w:p>
          <w:p w14:paraId="4DE2E402" w14:textId="77777777" w:rsidR="008719D0" w:rsidRDefault="008719D0" w:rsidP="008719D0">
            <w:pPr>
              <w:jc w:val="center"/>
              <w:rPr>
                <w:b/>
              </w:rPr>
            </w:pPr>
          </w:p>
          <w:p w14:paraId="14520848" w14:textId="77777777" w:rsidR="008719D0" w:rsidRPr="008719D0" w:rsidRDefault="008719D0" w:rsidP="008719D0">
            <w:pPr>
              <w:jc w:val="center"/>
            </w:pPr>
            <w:r>
              <w:t>________________________</w:t>
            </w:r>
          </w:p>
        </w:tc>
      </w:tr>
      <w:tr w:rsidR="008719D0" w:rsidRPr="00F221B3" w14:paraId="22AC2AAE" w14:textId="77777777" w:rsidTr="008719D0">
        <w:trPr>
          <w:gridAfter w:val="1"/>
          <w:wAfter w:w="1929" w:type="dxa"/>
          <w:trHeight w:val="83"/>
        </w:trPr>
        <w:tc>
          <w:tcPr>
            <w:tcW w:w="4309" w:type="dxa"/>
          </w:tcPr>
          <w:p w14:paraId="6BB407B6" w14:textId="77777777" w:rsidR="008719D0" w:rsidRPr="00F221B3" w:rsidRDefault="008719D0" w:rsidP="008719D0"/>
        </w:tc>
        <w:tc>
          <w:tcPr>
            <w:tcW w:w="3336" w:type="dxa"/>
            <w:gridSpan w:val="3"/>
          </w:tcPr>
          <w:p w14:paraId="7498BD89" w14:textId="77777777" w:rsidR="008719D0" w:rsidRPr="00F221B3" w:rsidRDefault="008719D0" w:rsidP="008719D0">
            <w:pPr>
              <w:spacing w:line="260" w:lineRule="exact"/>
              <w:ind w:hanging="36"/>
              <w:jc w:val="center"/>
            </w:pPr>
          </w:p>
        </w:tc>
      </w:tr>
      <w:tr w:rsidR="008719D0" w:rsidRPr="00F221B3" w14:paraId="00C21E32" w14:textId="77777777" w:rsidTr="008719D0">
        <w:trPr>
          <w:gridAfter w:val="1"/>
          <w:wAfter w:w="1929" w:type="dxa"/>
          <w:trHeight w:val="863"/>
        </w:trPr>
        <w:tc>
          <w:tcPr>
            <w:tcW w:w="4309" w:type="dxa"/>
          </w:tcPr>
          <w:p w14:paraId="41EE1D11" w14:textId="77777777" w:rsidR="008719D0" w:rsidRPr="00F221B3" w:rsidRDefault="008719D0" w:rsidP="008719D0">
            <w:pPr>
              <w:rPr>
                <w:noProof/>
              </w:rPr>
            </w:pPr>
            <w:r>
              <w:rPr>
                <w:noProof/>
              </w:rPr>
              <w:t>U ___________ , dana ______20__</w:t>
            </w:r>
          </w:p>
          <w:p w14:paraId="66DDF66E" w14:textId="77777777" w:rsidR="008719D0" w:rsidRPr="00F221B3" w:rsidRDefault="008719D0" w:rsidP="008719D0"/>
        </w:tc>
        <w:tc>
          <w:tcPr>
            <w:tcW w:w="3336" w:type="dxa"/>
            <w:gridSpan w:val="3"/>
          </w:tcPr>
          <w:p w14:paraId="6C43D152" w14:textId="77777777" w:rsidR="008719D0" w:rsidRPr="00F221B3" w:rsidRDefault="008719D0" w:rsidP="008719D0">
            <w:r w:rsidRPr="00F221B3">
              <w:t xml:space="preserve"> </w:t>
            </w:r>
          </w:p>
        </w:tc>
      </w:tr>
    </w:tbl>
    <w:p w14:paraId="320D0AC1" w14:textId="77777777" w:rsidR="00A328E8" w:rsidRDefault="00A328E8" w:rsidP="0024418D">
      <w:pPr>
        <w:pStyle w:val="NormalWeb"/>
        <w:tabs>
          <w:tab w:val="left" w:pos="5580"/>
        </w:tabs>
        <w:spacing w:before="0" w:beforeAutospacing="0" w:after="0" w:afterAutospacing="0"/>
        <w:sectPr w:rsidR="00A328E8" w:rsidSect="001C75CD">
          <w:footerReference w:type="default" r:id="rId16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3962567F" w14:textId="16E419D7" w:rsidR="004D0CA8" w:rsidRPr="009434D4" w:rsidRDefault="00B06F3C" w:rsidP="0024418D">
      <w:pPr>
        <w:pStyle w:val="NormalWeb"/>
        <w:tabs>
          <w:tab w:val="left" w:pos="5580"/>
        </w:tabs>
        <w:spacing w:before="0" w:beforeAutospacing="0" w:after="0" w:afterAutospacing="0"/>
        <w:rPr>
          <w:b/>
        </w:rPr>
      </w:pPr>
      <w:r w:rsidRPr="009434D4">
        <w:rPr>
          <w:b/>
        </w:rPr>
        <w:lastRenderedPageBreak/>
        <w:t xml:space="preserve">PRILOG </w:t>
      </w:r>
      <w:r w:rsidR="000362D6">
        <w:rPr>
          <w:b/>
        </w:rPr>
        <w:t xml:space="preserve">1 </w:t>
      </w:r>
    </w:p>
    <w:p w14:paraId="0C9D16F3" w14:textId="77777777" w:rsidR="009434D4" w:rsidRPr="00A965A5" w:rsidRDefault="00B06F3C" w:rsidP="0024418D">
      <w:pPr>
        <w:pStyle w:val="NormalWeb"/>
        <w:tabs>
          <w:tab w:val="left" w:pos="5580"/>
        </w:tabs>
        <w:spacing w:before="0" w:beforeAutospacing="0" w:after="0" w:afterAutospacing="0"/>
      </w:pPr>
      <w:r w:rsidRPr="00A965A5">
        <w:t>Tabli</w:t>
      </w:r>
      <w:r w:rsidR="001C75CD" w:rsidRPr="00A965A5">
        <w:t>ca proizvoda koje Dobavljač, u skladu s Ugovorom o opskrbi škole</w:t>
      </w:r>
      <w:r w:rsidR="00220E25" w:rsidRPr="00A965A5">
        <w:t>,</w:t>
      </w:r>
      <w:r w:rsidR="001C75CD" w:rsidRPr="00A965A5">
        <w:t xml:space="preserve"> isporučuje</w:t>
      </w:r>
      <w:r w:rsidRPr="00A965A5">
        <w:t xml:space="preserve"> Školi </w:t>
      </w:r>
      <w:r w:rsidR="00A965A5" w:rsidRPr="00A965A5">
        <w:t>(jedan proizvod upisuje se u jedan red)</w:t>
      </w:r>
    </w:p>
    <w:p w14:paraId="01862B1E" w14:textId="77777777" w:rsidR="00B06F3C" w:rsidRDefault="00B06F3C" w:rsidP="0024418D">
      <w:pPr>
        <w:pStyle w:val="NormalWeb"/>
        <w:tabs>
          <w:tab w:val="left" w:pos="5580"/>
        </w:tabs>
        <w:spacing w:before="0" w:beforeAutospacing="0" w:after="0" w:afterAutospacing="0"/>
      </w:pPr>
    </w:p>
    <w:tbl>
      <w:tblPr>
        <w:tblStyle w:val="TableGrid"/>
        <w:tblW w:w="14186" w:type="dxa"/>
        <w:tblLook w:val="04A0" w:firstRow="1" w:lastRow="0" w:firstColumn="1" w:lastColumn="0" w:noHBand="0" w:noVBand="1"/>
      </w:tblPr>
      <w:tblGrid>
        <w:gridCol w:w="2706"/>
        <w:gridCol w:w="3053"/>
        <w:gridCol w:w="2743"/>
        <w:gridCol w:w="2851"/>
        <w:gridCol w:w="2833"/>
      </w:tblGrid>
      <w:tr w:rsidR="00C93704" w14:paraId="3A30E4A7" w14:textId="77777777" w:rsidTr="00A07927">
        <w:trPr>
          <w:trHeight w:val="279"/>
        </w:trPr>
        <w:tc>
          <w:tcPr>
            <w:tcW w:w="2706" w:type="dxa"/>
            <w:shd w:val="clear" w:color="auto" w:fill="D9D9D9" w:themeFill="background1" w:themeFillShade="D9"/>
          </w:tcPr>
          <w:p w14:paraId="1330D247" w14:textId="77777777" w:rsidR="00C93704" w:rsidRPr="000F1EDA" w:rsidRDefault="00C93704" w:rsidP="00FC0DE1">
            <w:pPr>
              <w:jc w:val="center"/>
              <w:rPr>
                <w:b/>
              </w:rPr>
            </w:pPr>
            <w:r w:rsidRPr="000F1EDA">
              <w:rPr>
                <w:b/>
              </w:rPr>
              <w:t>1</w:t>
            </w:r>
          </w:p>
        </w:tc>
        <w:tc>
          <w:tcPr>
            <w:tcW w:w="3053" w:type="dxa"/>
            <w:shd w:val="clear" w:color="auto" w:fill="D9D9D9" w:themeFill="background1" w:themeFillShade="D9"/>
          </w:tcPr>
          <w:p w14:paraId="52FF9FFF" w14:textId="77777777" w:rsidR="00C93704" w:rsidRPr="000F1EDA" w:rsidRDefault="00C93704" w:rsidP="00E3394C">
            <w:pPr>
              <w:jc w:val="center"/>
              <w:rPr>
                <w:b/>
              </w:rPr>
            </w:pPr>
            <w:r w:rsidRPr="000F1EDA">
              <w:rPr>
                <w:b/>
              </w:rPr>
              <w:t>2</w:t>
            </w:r>
          </w:p>
        </w:tc>
        <w:tc>
          <w:tcPr>
            <w:tcW w:w="5594" w:type="dxa"/>
            <w:gridSpan w:val="2"/>
            <w:shd w:val="clear" w:color="auto" w:fill="D9D9D9" w:themeFill="background1" w:themeFillShade="D9"/>
          </w:tcPr>
          <w:p w14:paraId="33A9D370" w14:textId="77777777" w:rsidR="00C93704" w:rsidRPr="000F1EDA" w:rsidRDefault="00C93704" w:rsidP="00E3394C">
            <w:pPr>
              <w:jc w:val="center"/>
              <w:rPr>
                <w:b/>
              </w:rPr>
            </w:pPr>
            <w:r w:rsidRPr="000F1EDA">
              <w:rPr>
                <w:b/>
              </w:rPr>
              <w:t>3</w:t>
            </w:r>
          </w:p>
        </w:tc>
        <w:tc>
          <w:tcPr>
            <w:tcW w:w="2833" w:type="dxa"/>
            <w:shd w:val="clear" w:color="auto" w:fill="D9D9D9" w:themeFill="background1" w:themeFillShade="D9"/>
          </w:tcPr>
          <w:p w14:paraId="15215119" w14:textId="77777777" w:rsidR="00C93704" w:rsidRPr="000F1EDA" w:rsidRDefault="00803C7E" w:rsidP="00E3394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93704" w14:paraId="54A4CCCA" w14:textId="77777777" w:rsidTr="00A07927">
        <w:trPr>
          <w:trHeight w:val="595"/>
        </w:trPr>
        <w:tc>
          <w:tcPr>
            <w:tcW w:w="2706" w:type="dxa"/>
            <w:vMerge w:val="restart"/>
            <w:shd w:val="clear" w:color="auto" w:fill="D9D9D9" w:themeFill="background1" w:themeFillShade="D9"/>
          </w:tcPr>
          <w:p w14:paraId="00C0B9D5" w14:textId="77777777" w:rsidR="00C93704" w:rsidRPr="003516F0" w:rsidRDefault="00C93704" w:rsidP="00FC0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Naziv</w:t>
            </w:r>
            <w:r w:rsidRPr="003516F0">
              <w:rPr>
                <w:rFonts w:ascii="Times New Roman" w:hAnsi="Times New Roman" w:cs="Times New Roman"/>
              </w:rPr>
              <w:t xml:space="preserve"> proizvod</w:t>
            </w:r>
            <w:r>
              <w:rPr>
                <w:rFonts w:ascii="Times New Roman" w:hAnsi="Times New Roman" w:cs="Times New Roman"/>
              </w:rPr>
              <w:t>a</w:t>
            </w:r>
            <w:r w:rsidRPr="003516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53" w:type="dxa"/>
            <w:vMerge w:val="restart"/>
            <w:shd w:val="clear" w:color="auto" w:fill="D9D9D9" w:themeFill="background1" w:themeFillShade="D9"/>
          </w:tcPr>
          <w:p w14:paraId="7CA5C7B6" w14:textId="77777777" w:rsidR="00C93704" w:rsidRDefault="00C93704" w:rsidP="00E3394C">
            <w:pPr>
              <w:jc w:val="center"/>
              <w:rPr>
                <w:rFonts w:ascii="Times New Roman" w:hAnsi="Times New Roman" w:cs="Times New Roman"/>
              </w:rPr>
            </w:pPr>
            <w:r w:rsidRPr="003516F0">
              <w:rPr>
                <w:rFonts w:ascii="Times New Roman" w:hAnsi="Times New Roman" w:cs="Times New Roman"/>
              </w:rPr>
              <w:t xml:space="preserve">Vremensko razdoblje isporuke </w:t>
            </w:r>
          </w:p>
          <w:p w14:paraId="7EEB9F2E" w14:textId="77777777" w:rsidR="00C93704" w:rsidRPr="003516F0" w:rsidRDefault="00C93704" w:rsidP="00E33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(naznačiti trajanje - najmanje jedan, a najviše tri mjeseca)</w:t>
            </w:r>
          </w:p>
        </w:tc>
        <w:tc>
          <w:tcPr>
            <w:tcW w:w="5594" w:type="dxa"/>
            <w:gridSpan w:val="2"/>
            <w:shd w:val="clear" w:color="auto" w:fill="D9D9D9" w:themeFill="background1" w:themeFillShade="D9"/>
          </w:tcPr>
          <w:p w14:paraId="30469C13" w14:textId="77777777" w:rsidR="00C93704" w:rsidRPr="003516F0" w:rsidRDefault="00C93704" w:rsidP="00E3394C">
            <w:pPr>
              <w:jc w:val="center"/>
              <w:rPr>
                <w:rFonts w:ascii="Times New Roman" w:hAnsi="Times New Roman" w:cs="Times New Roman"/>
              </w:rPr>
            </w:pPr>
            <w:r w:rsidRPr="003516F0">
              <w:rPr>
                <w:rFonts w:ascii="Times New Roman" w:hAnsi="Times New Roman" w:cs="Times New Roman"/>
              </w:rPr>
              <w:t xml:space="preserve">Dinamika </w:t>
            </w:r>
            <w:r>
              <w:rPr>
                <w:rFonts w:ascii="Times New Roman" w:hAnsi="Times New Roman" w:cs="Times New Roman"/>
              </w:rPr>
              <w:t>isporuke</w:t>
            </w:r>
          </w:p>
          <w:p w14:paraId="1FDE6231" w14:textId="77777777" w:rsidR="00C93704" w:rsidRPr="003516F0" w:rsidRDefault="00C93704" w:rsidP="00E339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 w:val="restart"/>
            <w:shd w:val="clear" w:color="auto" w:fill="D9D9D9" w:themeFill="background1" w:themeFillShade="D9"/>
          </w:tcPr>
          <w:p w14:paraId="3169AABF" w14:textId="77777777" w:rsidR="00C93704" w:rsidRDefault="00C93704" w:rsidP="00E3394C">
            <w:pPr>
              <w:jc w:val="center"/>
              <w:rPr>
                <w:rFonts w:ascii="Times New Roman" w:hAnsi="Times New Roman" w:cs="Times New Roman"/>
              </w:rPr>
            </w:pPr>
            <w:r w:rsidRPr="003516F0">
              <w:rPr>
                <w:rFonts w:ascii="Times New Roman" w:hAnsi="Times New Roman" w:cs="Times New Roman"/>
              </w:rPr>
              <w:t>Cijena proizvoda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DC83D06" w14:textId="77777777" w:rsidR="00C93704" w:rsidRDefault="00C93704" w:rsidP="00E33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koji se isporučuje </w:t>
            </w:r>
          </w:p>
          <w:p w14:paraId="45D9EEA3" w14:textId="77777777" w:rsidR="00C93704" w:rsidRPr="003516F0" w:rsidRDefault="00C93704" w:rsidP="00E339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3704" w14:paraId="79A6DB67" w14:textId="77777777" w:rsidTr="00A07927">
        <w:trPr>
          <w:trHeight w:val="568"/>
        </w:trPr>
        <w:tc>
          <w:tcPr>
            <w:tcW w:w="2706" w:type="dxa"/>
            <w:vMerge/>
          </w:tcPr>
          <w:p w14:paraId="51513899" w14:textId="77777777" w:rsidR="00C93704" w:rsidRDefault="00C93704" w:rsidP="00E339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vMerge/>
          </w:tcPr>
          <w:p w14:paraId="33F52FE8" w14:textId="77777777" w:rsidR="00C93704" w:rsidRPr="003516F0" w:rsidRDefault="00C93704" w:rsidP="00E339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shd w:val="clear" w:color="auto" w:fill="D9D9D9" w:themeFill="background1" w:themeFillShade="D9"/>
          </w:tcPr>
          <w:p w14:paraId="603BA774" w14:textId="77777777" w:rsidR="00C93704" w:rsidRDefault="00C93704" w:rsidP="00E33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Ukupan broj </w:t>
            </w:r>
            <w:r w:rsidR="00B05C14">
              <w:rPr>
                <w:rFonts w:ascii="Times New Roman" w:hAnsi="Times New Roman" w:cs="Times New Roman"/>
              </w:rPr>
              <w:t>tjedana isporuke</w:t>
            </w:r>
          </w:p>
          <w:p w14:paraId="6B93F49D" w14:textId="77777777" w:rsidR="00C93704" w:rsidRPr="003516F0" w:rsidRDefault="00C93704" w:rsidP="00FC0D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shd w:val="clear" w:color="auto" w:fill="D9D9D9" w:themeFill="background1" w:themeFillShade="D9"/>
          </w:tcPr>
          <w:p w14:paraId="261C2552" w14:textId="77777777" w:rsidR="00C93704" w:rsidRPr="003516F0" w:rsidRDefault="00803C7E" w:rsidP="00B05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C93704" w:rsidRPr="003516F0">
              <w:rPr>
                <w:rFonts w:ascii="Times New Roman" w:hAnsi="Times New Roman" w:cs="Times New Roman"/>
              </w:rPr>
              <w:t xml:space="preserve">roj </w:t>
            </w:r>
            <w:r w:rsidR="00C93704">
              <w:rPr>
                <w:rFonts w:ascii="Times New Roman" w:hAnsi="Times New Roman" w:cs="Times New Roman"/>
              </w:rPr>
              <w:t>isporuka</w:t>
            </w:r>
            <w:r w:rsidR="00C93704" w:rsidRPr="003516F0">
              <w:rPr>
                <w:rFonts w:ascii="Times New Roman" w:hAnsi="Times New Roman" w:cs="Times New Roman"/>
              </w:rPr>
              <w:t xml:space="preserve"> </w:t>
            </w:r>
            <w:r w:rsidR="00C93704">
              <w:rPr>
                <w:rFonts w:ascii="Times New Roman" w:hAnsi="Times New Roman" w:cs="Times New Roman"/>
              </w:rPr>
              <w:t xml:space="preserve">u jednom </w:t>
            </w:r>
            <w:r w:rsidR="00C93704" w:rsidRPr="003516F0">
              <w:rPr>
                <w:rFonts w:ascii="Times New Roman" w:hAnsi="Times New Roman" w:cs="Times New Roman"/>
              </w:rPr>
              <w:t>tjedn</w:t>
            </w:r>
            <w:r w:rsidR="00C93704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2833" w:type="dxa"/>
            <w:vMerge/>
          </w:tcPr>
          <w:p w14:paraId="20D07F0D" w14:textId="77777777" w:rsidR="00C93704" w:rsidRPr="003516F0" w:rsidRDefault="00C93704" w:rsidP="00E339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7927" w14:paraId="17685B22" w14:textId="77777777" w:rsidTr="00A07927">
        <w:trPr>
          <w:trHeight w:val="743"/>
        </w:trPr>
        <w:tc>
          <w:tcPr>
            <w:tcW w:w="2706" w:type="dxa"/>
          </w:tcPr>
          <w:p w14:paraId="113BFBC7" w14:textId="77777777" w:rsidR="00A07927" w:rsidRDefault="00A07927" w:rsidP="00E3394C"/>
        </w:tc>
        <w:tc>
          <w:tcPr>
            <w:tcW w:w="3053" w:type="dxa"/>
          </w:tcPr>
          <w:p w14:paraId="4536B06C" w14:textId="77777777" w:rsidR="00A07927" w:rsidRDefault="00A07927" w:rsidP="00E3394C"/>
        </w:tc>
        <w:tc>
          <w:tcPr>
            <w:tcW w:w="2743" w:type="dxa"/>
          </w:tcPr>
          <w:p w14:paraId="5E1B02BD" w14:textId="77777777" w:rsidR="00A07927" w:rsidRDefault="00A07927" w:rsidP="00E3394C"/>
        </w:tc>
        <w:tc>
          <w:tcPr>
            <w:tcW w:w="2850" w:type="dxa"/>
          </w:tcPr>
          <w:p w14:paraId="4D44EEE4" w14:textId="77777777" w:rsidR="00A07927" w:rsidRDefault="00A07927" w:rsidP="00E3394C"/>
        </w:tc>
        <w:tc>
          <w:tcPr>
            <w:tcW w:w="2833" w:type="dxa"/>
          </w:tcPr>
          <w:p w14:paraId="688D7FAF" w14:textId="77777777" w:rsidR="00A07927" w:rsidRDefault="00A07927" w:rsidP="00E3394C"/>
        </w:tc>
      </w:tr>
      <w:tr w:rsidR="00A07927" w14:paraId="74004447" w14:textId="77777777" w:rsidTr="00A07927">
        <w:trPr>
          <w:trHeight w:val="743"/>
        </w:trPr>
        <w:tc>
          <w:tcPr>
            <w:tcW w:w="2706" w:type="dxa"/>
          </w:tcPr>
          <w:p w14:paraId="197CD2D0" w14:textId="77777777" w:rsidR="00A07927" w:rsidRDefault="00A07927" w:rsidP="00E3394C"/>
        </w:tc>
        <w:tc>
          <w:tcPr>
            <w:tcW w:w="3053" w:type="dxa"/>
          </w:tcPr>
          <w:p w14:paraId="64B03686" w14:textId="77777777" w:rsidR="00A07927" w:rsidRDefault="00A07927" w:rsidP="00E3394C"/>
        </w:tc>
        <w:tc>
          <w:tcPr>
            <w:tcW w:w="2743" w:type="dxa"/>
          </w:tcPr>
          <w:p w14:paraId="57289F06" w14:textId="77777777" w:rsidR="00A07927" w:rsidRDefault="00A07927" w:rsidP="00E3394C"/>
        </w:tc>
        <w:tc>
          <w:tcPr>
            <w:tcW w:w="2850" w:type="dxa"/>
          </w:tcPr>
          <w:p w14:paraId="4C699C0B" w14:textId="77777777" w:rsidR="00A07927" w:rsidRDefault="00A07927" w:rsidP="00E3394C"/>
        </w:tc>
        <w:tc>
          <w:tcPr>
            <w:tcW w:w="2833" w:type="dxa"/>
          </w:tcPr>
          <w:p w14:paraId="0A943D4C" w14:textId="77777777" w:rsidR="00A07927" w:rsidRDefault="00A07927" w:rsidP="00E3394C"/>
        </w:tc>
      </w:tr>
      <w:tr w:rsidR="00A07927" w14:paraId="5DB1B590" w14:textId="77777777" w:rsidTr="00A07927">
        <w:trPr>
          <w:trHeight w:val="743"/>
        </w:trPr>
        <w:tc>
          <w:tcPr>
            <w:tcW w:w="2706" w:type="dxa"/>
          </w:tcPr>
          <w:p w14:paraId="4948566C" w14:textId="77777777" w:rsidR="00A07927" w:rsidRDefault="00A07927" w:rsidP="00E3394C"/>
        </w:tc>
        <w:tc>
          <w:tcPr>
            <w:tcW w:w="3053" w:type="dxa"/>
          </w:tcPr>
          <w:p w14:paraId="7728462C" w14:textId="77777777" w:rsidR="00A07927" w:rsidRDefault="00A07927" w:rsidP="00E3394C"/>
        </w:tc>
        <w:tc>
          <w:tcPr>
            <w:tcW w:w="2743" w:type="dxa"/>
          </w:tcPr>
          <w:p w14:paraId="5F18F720" w14:textId="77777777" w:rsidR="00A07927" w:rsidRDefault="00A07927" w:rsidP="00E3394C"/>
        </w:tc>
        <w:tc>
          <w:tcPr>
            <w:tcW w:w="2850" w:type="dxa"/>
          </w:tcPr>
          <w:p w14:paraId="5BCD6B41" w14:textId="77777777" w:rsidR="00A07927" w:rsidRDefault="00A07927" w:rsidP="00E3394C"/>
        </w:tc>
        <w:tc>
          <w:tcPr>
            <w:tcW w:w="2833" w:type="dxa"/>
          </w:tcPr>
          <w:p w14:paraId="72987447" w14:textId="77777777" w:rsidR="00A07927" w:rsidRDefault="00A07927" w:rsidP="00E3394C"/>
        </w:tc>
      </w:tr>
      <w:tr w:rsidR="00A07927" w14:paraId="629F5D0E" w14:textId="77777777" w:rsidTr="00A07927">
        <w:trPr>
          <w:trHeight w:val="743"/>
        </w:trPr>
        <w:tc>
          <w:tcPr>
            <w:tcW w:w="2706" w:type="dxa"/>
          </w:tcPr>
          <w:p w14:paraId="058F3334" w14:textId="77777777" w:rsidR="00A07927" w:rsidRDefault="00A07927" w:rsidP="00E3394C"/>
        </w:tc>
        <w:tc>
          <w:tcPr>
            <w:tcW w:w="3053" w:type="dxa"/>
          </w:tcPr>
          <w:p w14:paraId="61ABF5DB" w14:textId="77777777" w:rsidR="00A07927" w:rsidRDefault="00A07927" w:rsidP="00E3394C"/>
        </w:tc>
        <w:tc>
          <w:tcPr>
            <w:tcW w:w="2743" w:type="dxa"/>
          </w:tcPr>
          <w:p w14:paraId="1D03B398" w14:textId="77777777" w:rsidR="00A07927" w:rsidRDefault="00A07927" w:rsidP="00E3394C"/>
        </w:tc>
        <w:tc>
          <w:tcPr>
            <w:tcW w:w="2850" w:type="dxa"/>
          </w:tcPr>
          <w:p w14:paraId="320D8A50" w14:textId="77777777" w:rsidR="00A07927" w:rsidRDefault="00A07927" w:rsidP="00E3394C"/>
        </w:tc>
        <w:tc>
          <w:tcPr>
            <w:tcW w:w="2833" w:type="dxa"/>
          </w:tcPr>
          <w:p w14:paraId="4C7FEC77" w14:textId="77777777" w:rsidR="00A07927" w:rsidRDefault="00A07927" w:rsidP="00E3394C"/>
        </w:tc>
      </w:tr>
      <w:tr w:rsidR="00A07927" w14:paraId="6494C01E" w14:textId="77777777" w:rsidTr="00A07927">
        <w:trPr>
          <w:trHeight w:val="743"/>
        </w:trPr>
        <w:tc>
          <w:tcPr>
            <w:tcW w:w="2706" w:type="dxa"/>
          </w:tcPr>
          <w:p w14:paraId="16C1DB66" w14:textId="77777777" w:rsidR="00A07927" w:rsidRDefault="00A07927" w:rsidP="00E3394C"/>
        </w:tc>
        <w:tc>
          <w:tcPr>
            <w:tcW w:w="3053" w:type="dxa"/>
          </w:tcPr>
          <w:p w14:paraId="260A8E74" w14:textId="77777777" w:rsidR="00A07927" w:rsidRDefault="00A07927" w:rsidP="00E3394C"/>
        </w:tc>
        <w:tc>
          <w:tcPr>
            <w:tcW w:w="2743" w:type="dxa"/>
          </w:tcPr>
          <w:p w14:paraId="7E07CD08" w14:textId="77777777" w:rsidR="00A07927" w:rsidRDefault="00A07927" w:rsidP="00E3394C"/>
        </w:tc>
        <w:tc>
          <w:tcPr>
            <w:tcW w:w="2850" w:type="dxa"/>
          </w:tcPr>
          <w:p w14:paraId="0C51A465" w14:textId="77777777" w:rsidR="00A07927" w:rsidRDefault="00A07927" w:rsidP="00E3394C"/>
        </w:tc>
        <w:tc>
          <w:tcPr>
            <w:tcW w:w="2833" w:type="dxa"/>
          </w:tcPr>
          <w:p w14:paraId="331C6D2A" w14:textId="77777777" w:rsidR="00A07927" w:rsidRDefault="00A07927" w:rsidP="00E3394C"/>
        </w:tc>
      </w:tr>
      <w:tr w:rsidR="00A07927" w14:paraId="02FB2CF0" w14:textId="77777777" w:rsidTr="00A07927">
        <w:trPr>
          <w:trHeight w:val="743"/>
        </w:trPr>
        <w:tc>
          <w:tcPr>
            <w:tcW w:w="2706" w:type="dxa"/>
          </w:tcPr>
          <w:p w14:paraId="399B3343" w14:textId="77777777" w:rsidR="00A07927" w:rsidRDefault="00A07927" w:rsidP="00E3394C"/>
        </w:tc>
        <w:tc>
          <w:tcPr>
            <w:tcW w:w="3053" w:type="dxa"/>
          </w:tcPr>
          <w:p w14:paraId="120A6E8E" w14:textId="77777777" w:rsidR="00A07927" w:rsidRDefault="00A07927" w:rsidP="00E3394C"/>
        </w:tc>
        <w:tc>
          <w:tcPr>
            <w:tcW w:w="2743" w:type="dxa"/>
          </w:tcPr>
          <w:p w14:paraId="353FEF90" w14:textId="77777777" w:rsidR="00A07927" w:rsidRDefault="00A07927" w:rsidP="00E3394C"/>
        </w:tc>
        <w:tc>
          <w:tcPr>
            <w:tcW w:w="2850" w:type="dxa"/>
          </w:tcPr>
          <w:p w14:paraId="70D64711" w14:textId="77777777" w:rsidR="00A07927" w:rsidRDefault="00A07927" w:rsidP="00E3394C"/>
        </w:tc>
        <w:tc>
          <w:tcPr>
            <w:tcW w:w="2833" w:type="dxa"/>
          </w:tcPr>
          <w:p w14:paraId="67715C9F" w14:textId="77777777" w:rsidR="00A07927" w:rsidRDefault="00A07927" w:rsidP="00E3394C"/>
        </w:tc>
      </w:tr>
      <w:tr w:rsidR="00A07927" w14:paraId="7F957E61" w14:textId="77777777" w:rsidTr="00A07927">
        <w:trPr>
          <w:trHeight w:val="743"/>
        </w:trPr>
        <w:tc>
          <w:tcPr>
            <w:tcW w:w="2706" w:type="dxa"/>
          </w:tcPr>
          <w:p w14:paraId="78F7993F" w14:textId="77777777" w:rsidR="00A07927" w:rsidRDefault="00A07927" w:rsidP="00E3394C"/>
        </w:tc>
        <w:tc>
          <w:tcPr>
            <w:tcW w:w="3053" w:type="dxa"/>
          </w:tcPr>
          <w:p w14:paraId="4DBF1095" w14:textId="77777777" w:rsidR="00A07927" w:rsidRDefault="00A07927" w:rsidP="00E3394C"/>
        </w:tc>
        <w:tc>
          <w:tcPr>
            <w:tcW w:w="2743" w:type="dxa"/>
          </w:tcPr>
          <w:p w14:paraId="35EBF6ED" w14:textId="77777777" w:rsidR="00A07927" w:rsidRDefault="00A07927" w:rsidP="00E3394C"/>
        </w:tc>
        <w:tc>
          <w:tcPr>
            <w:tcW w:w="2850" w:type="dxa"/>
          </w:tcPr>
          <w:p w14:paraId="386CB0EC" w14:textId="77777777" w:rsidR="00A07927" w:rsidRDefault="00A07927" w:rsidP="00E3394C"/>
        </w:tc>
        <w:tc>
          <w:tcPr>
            <w:tcW w:w="2833" w:type="dxa"/>
          </w:tcPr>
          <w:p w14:paraId="3CCC2ADF" w14:textId="77777777" w:rsidR="00A07927" w:rsidRDefault="00A07927" w:rsidP="00E3394C"/>
        </w:tc>
      </w:tr>
      <w:tr w:rsidR="00A07927" w14:paraId="18B85974" w14:textId="77777777" w:rsidTr="00A07927">
        <w:trPr>
          <w:trHeight w:val="743"/>
        </w:trPr>
        <w:tc>
          <w:tcPr>
            <w:tcW w:w="2706" w:type="dxa"/>
          </w:tcPr>
          <w:p w14:paraId="251E597C" w14:textId="77777777" w:rsidR="00A07927" w:rsidRDefault="00A07927" w:rsidP="00E3394C"/>
        </w:tc>
        <w:tc>
          <w:tcPr>
            <w:tcW w:w="3053" w:type="dxa"/>
          </w:tcPr>
          <w:p w14:paraId="185BA278" w14:textId="77777777" w:rsidR="00A07927" w:rsidRDefault="00A07927" w:rsidP="00E3394C"/>
        </w:tc>
        <w:tc>
          <w:tcPr>
            <w:tcW w:w="2743" w:type="dxa"/>
          </w:tcPr>
          <w:p w14:paraId="0E74A6D2" w14:textId="77777777" w:rsidR="00A07927" w:rsidRDefault="00A07927" w:rsidP="00E3394C"/>
        </w:tc>
        <w:tc>
          <w:tcPr>
            <w:tcW w:w="2850" w:type="dxa"/>
          </w:tcPr>
          <w:p w14:paraId="2C3075DF" w14:textId="77777777" w:rsidR="00A07927" w:rsidRDefault="00A07927" w:rsidP="00E3394C"/>
        </w:tc>
        <w:tc>
          <w:tcPr>
            <w:tcW w:w="2833" w:type="dxa"/>
          </w:tcPr>
          <w:p w14:paraId="5A26AC99" w14:textId="77777777" w:rsidR="00A07927" w:rsidRDefault="00A07927" w:rsidP="00E3394C"/>
        </w:tc>
      </w:tr>
    </w:tbl>
    <w:p w14:paraId="734C71E2" w14:textId="77777777" w:rsidR="00A07927" w:rsidRDefault="00A07927" w:rsidP="00A07927">
      <w:pPr>
        <w:pStyle w:val="NormalWeb"/>
        <w:tabs>
          <w:tab w:val="left" w:pos="5580"/>
        </w:tabs>
        <w:spacing w:before="0" w:beforeAutospacing="0" w:after="0" w:afterAutospacing="0"/>
      </w:pPr>
    </w:p>
    <w:sectPr w:rsidR="00A07927" w:rsidSect="00A328E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E1FEC" w14:textId="77777777" w:rsidR="00047B2A" w:rsidRDefault="00047B2A" w:rsidP="00FB70BA">
      <w:r>
        <w:separator/>
      </w:r>
    </w:p>
  </w:endnote>
  <w:endnote w:type="continuationSeparator" w:id="0">
    <w:p w14:paraId="18DA77B2" w14:textId="77777777" w:rsidR="00047B2A" w:rsidRDefault="00047B2A" w:rsidP="00FB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6223733"/>
      <w:docPartObj>
        <w:docPartGallery w:val="Page Numbers (Bottom of Page)"/>
        <w:docPartUnique/>
      </w:docPartObj>
    </w:sdtPr>
    <w:sdtEndPr/>
    <w:sdtContent>
      <w:p w14:paraId="674A6284" w14:textId="77777777" w:rsidR="00296F5F" w:rsidRDefault="00296F5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9B2">
          <w:rPr>
            <w:noProof/>
          </w:rPr>
          <w:t>1</w:t>
        </w:r>
        <w:r>
          <w:fldChar w:fldCharType="end"/>
        </w:r>
      </w:p>
    </w:sdtContent>
  </w:sdt>
  <w:p w14:paraId="2BB24768" w14:textId="77777777" w:rsidR="00296F5F" w:rsidRDefault="00296F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41A9A" w14:textId="77777777" w:rsidR="00047B2A" w:rsidRDefault="00047B2A" w:rsidP="00FB70BA">
      <w:r>
        <w:separator/>
      </w:r>
    </w:p>
  </w:footnote>
  <w:footnote w:type="continuationSeparator" w:id="0">
    <w:p w14:paraId="7F0A92EA" w14:textId="77777777" w:rsidR="00047B2A" w:rsidRDefault="00047B2A" w:rsidP="00FB70BA">
      <w:r>
        <w:continuationSeparator/>
      </w:r>
    </w:p>
  </w:footnote>
  <w:footnote w:id="1">
    <w:p w14:paraId="3AE48DFF" w14:textId="77777777" w:rsidR="00296F5F" w:rsidRDefault="00296F5F" w:rsidP="00296F5F">
      <w:pPr>
        <w:pStyle w:val="Footer"/>
      </w:pPr>
      <w:r>
        <w:rPr>
          <w:rStyle w:val="FootnoteReference"/>
        </w:rPr>
        <w:footnoteRef/>
      </w:r>
      <w:r>
        <w:t xml:space="preserve"> potrebno je zaokružiti odgovar</w:t>
      </w:r>
      <w:r w:rsidR="0063172E">
        <w:t>ajuću grupu/e proizvoda (</w:t>
      </w:r>
      <w:proofErr w:type="spellStart"/>
      <w:r w:rsidR="0063172E">
        <w:t>a,b,c</w:t>
      </w:r>
      <w:proofErr w:type="spellEnd"/>
      <w:r>
        <w:t>)</w:t>
      </w:r>
    </w:p>
    <w:p w14:paraId="6D28329F" w14:textId="77777777" w:rsidR="00296F5F" w:rsidRDefault="00296F5F">
      <w:pPr>
        <w:pStyle w:val="FootnoteText"/>
      </w:pPr>
    </w:p>
  </w:footnote>
  <w:footnote w:id="2">
    <w:p w14:paraId="3A2AE670" w14:textId="77777777" w:rsidR="005C3BEB" w:rsidRDefault="005C3BE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B128A">
        <w:rPr>
          <w:sz w:val="24"/>
          <w:szCs w:val="24"/>
        </w:rPr>
        <w:t>p</w:t>
      </w:r>
      <w:r w:rsidRPr="002D0A0D">
        <w:rPr>
          <w:sz w:val="24"/>
          <w:szCs w:val="24"/>
        </w:rPr>
        <w:t>otrebno je upisati broj učenika iz Odluke o odobrenju podnositelja zahtjeva za potporu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97046"/>
    <w:multiLevelType w:val="hybridMultilevel"/>
    <w:tmpl w:val="A4302DF4"/>
    <w:lvl w:ilvl="0" w:tplc="BF62BB1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71E0C"/>
    <w:multiLevelType w:val="hybridMultilevel"/>
    <w:tmpl w:val="34C833F8"/>
    <w:lvl w:ilvl="0" w:tplc="26BA11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E2372"/>
    <w:multiLevelType w:val="hybridMultilevel"/>
    <w:tmpl w:val="6E5E9A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809A2"/>
    <w:multiLevelType w:val="hybridMultilevel"/>
    <w:tmpl w:val="A35C9CFC"/>
    <w:lvl w:ilvl="0" w:tplc="A93254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70917"/>
    <w:multiLevelType w:val="hybridMultilevel"/>
    <w:tmpl w:val="2A7EA4FC"/>
    <w:lvl w:ilvl="0" w:tplc="041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E135D"/>
    <w:multiLevelType w:val="hybridMultilevel"/>
    <w:tmpl w:val="DF7090A6"/>
    <w:lvl w:ilvl="0" w:tplc="CBE0D5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7580E"/>
    <w:multiLevelType w:val="hybridMultilevel"/>
    <w:tmpl w:val="4788A786"/>
    <w:lvl w:ilvl="0" w:tplc="61765B5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37665"/>
    <w:multiLevelType w:val="hybridMultilevel"/>
    <w:tmpl w:val="68E0E9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40A2A"/>
    <w:multiLevelType w:val="hybridMultilevel"/>
    <w:tmpl w:val="23B89B1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A071A"/>
    <w:multiLevelType w:val="hybridMultilevel"/>
    <w:tmpl w:val="9914445A"/>
    <w:lvl w:ilvl="0" w:tplc="BD82CC9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42119"/>
    <w:multiLevelType w:val="hybridMultilevel"/>
    <w:tmpl w:val="F7925D76"/>
    <w:lvl w:ilvl="0" w:tplc="C25E0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3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22D28"/>
    <w:multiLevelType w:val="hybridMultilevel"/>
    <w:tmpl w:val="C7383664"/>
    <w:lvl w:ilvl="0" w:tplc="FF0AD2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308EC"/>
    <w:multiLevelType w:val="hybridMultilevel"/>
    <w:tmpl w:val="CCEAD080"/>
    <w:lvl w:ilvl="0" w:tplc="49E8C59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771F8"/>
    <w:multiLevelType w:val="hybridMultilevel"/>
    <w:tmpl w:val="42B0BD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A2E2B"/>
    <w:multiLevelType w:val="hybridMultilevel"/>
    <w:tmpl w:val="00C03E00"/>
    <w:lvl w:ilvl="0" w:tplc="D972A96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B1B78"/>
    <w:multiLevelType w:val="hybridMultilevel"/>
    <w:tmpl w:val="1E805EFE"/>
    <w:lvl w:ilvl="0" w:tplc="5B06922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624C0"/>
    <w:multiLevelType w:val="hybridMultilevel"/>
    <w:tmpl w:val="373EA11C"/>
    <w:lvl w:ilvl="0" w:tplc="4CE8AF1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F600043"/>
    <w:multiLevelType w:val="hybridMultilevel"/>
    <w:tmpl w:val="E9F646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16733"/>
    <w:multiLevelType w:val="hybridMultilevel"/>
    <w:tmpl w:val="144872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15D02"/>
    <w:multiLevelType w:val="hybridMultilevel"/>
    <w:tmpl w:val="AF0025C4"/>
    <w:lvl w:ilvl="0" w:tplc="1DAE07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2480C"/>
    <w:multiLevelType w:val="hybridMultilevel"/>
    <w:tmpl w:val="46BC07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34045C"/>
    <w:multiLevelType w:val="hybridMultilevel"/>
    <w:tmpl w:val="B1E08B86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FB32C3"/>
    <w:multiLevelType w:val="hybridMultilevel"/>
    <w:tmpl w:val="672A1AE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BD29EA"/>
    <w:multiLevelType w:val="hybridMultilevel"/>
    <w:tmpl w:val="9BB878C0"/>
    <w:lvl w:ilvl="0" w:tplc="1DAE073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76841C3"/>
    <w:multiLevelType w:val="hybridMultilevel"/>
    <w:tmpl w:val="616254B0"/>
    <w:lvl w:ilvl="0" w:tplc="75A6E61C"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82B1173"/>
    <w:multiLevelType w:val="hybridMultilevel"/>
    <w:tmpl w:val="C5CA727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B231B"/>
    <w:multiLevelType w:val="hybridMultilevel"/>
    <w:tmpl w:val="22EAB64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DF9259B"/>
    <w:multiLevelType w:val="hybridMultilevel"/>
    <w:tmpl w:val="08C0FE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23"/>
  </w:num>
  <w:num w:numId="4">
    <w:abstractNumId w:val="15"/>
  </w:num>
  <w:num w:numId="5">
    <w:abstractNumId w:val="19"/>
  </w:num>
  <w:num w:numId="6">
    <w:abstractNumId w:val="0"/>
  </w:num>
  <w:num w:numId="7">
    <w:abstractNumId w:val="18"/>
  </w:num>
  <w:num w:numId="8">
    <w:abstractNumId w:val="2"/>
  </w:num>
  <w:num w:numId="9">
    <w:abstractNumId w:val="24"/>
  </w:num>
  <w:num w:numId="10">
    <w:abstractNumId w:val="7"/>
  </w:num>
  <w:num w:numId="11">
    <w:abstractNumId w:val="14"/>
  </w:num>
  <w:num w:numId="12">
    <w:abstractNumId w:val="9"/>
  </w:num>
  <w:num w:numId="13">
    <w:abstractNumId w:val="11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0"/>
  </w:num>
  <w:num w:numId="17">
    <w:abstractNumId w:val="1"/>
  </w:num>
  <w:num w:numId="18">
    <w:abstractNumId w:val="3"/>
  </w:num>
  <w:num w:numId="19">
    <w:abstractNumId w:val="21"/>
  </w:num>
  <w:num w:numId="20">
    <w:abstractNumId w:val="22"/>
  </w:num>
  <w:num w:numId="21">
    <w:abstractNumId w:val="6"/>
  </w:num>
  <w:num w:numId="22">
    <w:abstractNumId w:val="12"/>
  </w:num>
  <w:num w:numId="23">
    <w:abstractNumId w:val="16"/>
  </w:num>
  <w:num w:numId="24">
    <w:abstractNumId w:val="8"/>
  </w:num>
  <w:num w:numId="25">
    <w:abstractNumId w:val="25"/>
  </w:num>
  <w:num w:numId="26">
    <w:abstractNumId w:val="27"/>
  </w:num>
  <w:num w:numId="27">
    <w:abstractNumId w:val="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871"/>
    <w:rsid w:val="00004DB8"/>
    <w:rsid w:val="00005379"/>
    <w:rsid w:val="00013D62"/>
    <w:rsid w:val="00027A38"/>
    <w:rsid w:val="00034CEF"/>
    <w:rsid w:val="000362D6"/>
    <w:rsid w:val="000424F9"/>
    <w:rsid w:val="00042C79"/>
    <w:rsid w:val="00043479"/>
    <w:rsid w:val="00044643"/>
    <w:rsid w:val="000458D5"/>
    <w:rsid w:val="00047B2A"/>
    <w:rsid w:val="000539BF"/>
    <w:rsid w:val="0006392B"/>
    <w:rsid w:val="00087F86"/>
    <w:rsid w:val="00090981"/>
    <w:rsid w:val="0009150E"/>
    <w:rsid w:val="000918BA"/>
    <w:rsid w:val="000A2391"/>
    <w:rsid w:val="000B4F2A"/>
    <w:rsid w:val="000B51DE"/>
    <w:rsid w:val="000C5723"/>
    <w:rsid w:val="000C742C"/>
    <w:rsid w:val="000D49FA"/>
    <w:rsid w:val="000D4BB4"/>
    <w:rsid w:val="000E18EF"/>
    <w:rsid w:val="000E5D51"/>
    <w:rsid w:val="000E7E54"/>
    <w:rsid w:val="000F1EDA"/>
    <w:rsid w:val="000F246A"/>
    <w:rsid w:val="000F60B7"/>
    <w:rsid w:val="001125E6"/>
    <w:rsid w:val="00113DF7"/>
    <w:rsid w:val="001174CC"/>
    <w:rsid w:val="00121117"/>
    <w:rsid w:val="00147B14"/>
    <w:rsid w:val="001629B2"/>
    <w:rsid w:val="001716A2"/>
    <w:rsid w:val="00180F49"/>
    <w:rsid w:val="0018594D"/>
    <w:rsid w:val="00186B3F"/>
    <w:rsid w:val="00194C06"/>
    <w:rsid w:val="001A4E14"/>
    <w:rsid w:val="001A6BB5"/>
    <w:rsid w:val="001B332E"/>
    <w:rsid w:val="001B7577"/>
    <w:rsid w:val="001C2383"/>
    <w:rsid w:val="001C4441"/>
    <w:rsid w:val="001C4A7A"/>
    <w:rsid w:val="001C536A"/>
    <w:rsid w:val="001C54DF"/>
    <w:rsid w:val="001C5956"/>
    <w:rsid w:val="001C75CD"/>
    <w:rsid w:val="001D25BC"/>
    <w:rsid w:val="001E3FE3"/>
    <w:rsid w:val="001E5451"/>
    <w:rsid w:val="001E7EBD"/>
    <w:rsid w:val="001F0A39"/>
    <w:rsid w:val="001F4908"/>
    <w:rsid w:val="00201AA9"/>
    <w:rsid w:val="002038F8"/>
    <w:rsid w:val="002200D6"/>
    <w:rsid w:val="00220E25"/>
    <w:rsid w:val="00237933"/>
    <w:rsid w:val="0024418D"/>
    <w:rsid w:val="00255FE3"/>
    <w:rsid w:val="002649EB"/>
    <w:rsid w:val="00267BFC"/>
    <w:rsid w:val="00272E32"/>
    <w:rsid w:val="00274E44"/>
    <w:rsid w:val="00276BA6"/>
    <w:rsid w:val="00277447"/>
    <w:rsid w:val="0028210B"/>
    <w:rsid w:val="00286492"/>
    <w:rsid w:val="0029132E"/>
    <w:rsid w:val="0029147D"/>
    <w:rsid w:val="002929CA"/>
    <w:rsid w:val="00294AA4"/>
    <w:rsid w:val="00295749"/>
    <w:rsid w:val="00296F5F"/>
    <w:rsid w:val="002B1C20"/>
    <w:rsid w:val="002B3F45"/>
    <w:rsid w:val="002B63CE"/>
    <w:rsid w:val="002C01A3"/>
    <w:rsid w:val="002C3555"/>
    <w:rsid w:val="002C507A"/>
    <w:rsid w:val="002C7D1E"/>
    <w:rsid w:val="002D3BA7"/>
    <w:rsid w:val="002E2D4F"/>
    <w:rsid w:val="003220E1"/>
    <w:rsid w:val="00322766"/>
    <w:rsid w:val="003228F8"/>
    <w:rsid w:val="00334D7A"/>
    <w:rsid w:val="00341F14"/>
    <w:rsid w:val="00344579"/>
    <w:rsid w:val="0035003D"/>
    <w:rsid w:val="00372933"/>
    <w:rsid w:val="00373AC0"/>
    <w:rsid w:val="003802F4"/>
    <w:rsid w:val="00387E83"/>
    <w:rsid w:val="003A017D"/>
    <w:rsid w:val="003D2887"/>
    <w:rsid w:val="003E1871"/>
    <w:rsid w:val="003E7261"/>
    <w:rsid w:val="003F45F7"/>
    <w:rsid w:val="003F67B3"/>
    <w:rsid w:val="004043B5"/>
    <w:rsid w:val="00413979"/>
    <w:rsid w:val="0042347C"/>
    <w:rsid w:val="00433C0E"/>
    <w:rsid w:val="00434D3D"/>
    <w:rsid w:val="0043542A"/>
    <w:rsid w:val="00482925"/>
    <w:rsid w:val="00496521"/>
    <w:rsid w:val="004B5ED1"/>
    <w:rsid w:val="004B6F6D"/>
    <w:rsid w:val="004D0CA8"/>
    <w:rsid w:val="004D248B"/>
    <w:rsid w:val="004D29EF"/>
    <w:rsid w:val="004E4274"/>
    <w:rsid w:val="004E4811"/>
    <w:rsid w:val="004E4D9B"/>
    <w:rsid w:val="004E76A6"/>
    <w:rsid w:val="00515CCF"/>
    <w:rsid w:val="005207CC"/>
    <w:rsid w:val="00520F43"/>
    <w:rsid w:val="00523CA3"/>
    <w:rsid w:val="00523F13"/>
    <w:rsid w:val="00536284"/>
    <w:rsid w:val="00541DDA"/>
    <w:rsid w:val="0054514A"/>
    <w:rsid w:val="00557A24"/>
    <w:rsid w:val="0056010E"/>
    <w:rsid w:val="00566BDD"/>
    <w:rsid w:val="00570BA3"/>
    <w:rsid w:val="00574E01"/>
    <w:rsid w:val="00581946"/>
    <w:rsid w:val="00591273"/>
    <w:rsid w:val="00595963"/>
    <w:rsid w:val="005A07B3"/>
    <w:rsid w:val="005A3E3E"/>
    <w:rsid w:val="005A6C11"/>
    <w:rsid w:val="005B70AB"/>
    <w:rsid w:val="005C0D66"/>
    <w:rsid w:val="005C39C0"/>
    <w:rsid w:val="005C3BEB"/>
    <w:rsid w:val="005C4F3B"/>
    <w:rsid w:val="005D0216"/>
    <w:rsid w:val="005E77C5"/>
    <w:rsid w:val="005E7A1E"/>
    <w:rsid w:val="005F4EE8"/>
    <w:rsid w:val="005F57EC"/>
    <w:rsid w:val="00601889"/>
    <w:rsid w:val="00602BCF"/>
    <w:rsid w:val="00605034"/>
    <w:rsid w:val="00606114"/>
    <w:rsid w:val="00624F1A"/>
    <w:rsid w:val="00626693"/>
    <w:rsid w:val="0063043D"/>
    <w:rsid w:val="0063172E"/>
    <w:rsid w:val="00632D13"/>
    <w:rsid w:val="00645E7C"/>
    <w:rsid w:val="0065005C"/>
    <w:rsid w:val="00650AE1"/>
    <w:rsid w:val="006651A9"/>
    <w:rsid w:val="006653F4"/>
    <w:rsid w:val="00671B4E"/>
    <w:rsid w:val="00672A28"/>
    <w:rsid w:val="00687109"/>
    <w:rsid w:val="006A3628"/>
    <w:rsid w:val="006B2701"/>
    <w:rsid w:val="006B4314"/>
    <w:rsid w:val="006C3AD3"/>
    <w:rsid w:val="006D44DE"/>
    <w:rsid w:val="006D5F18"/>
    <w:rsid w:val="006D6692"/>
    <w:rsid w:val="006F43D0"/>
    <w:rsid w:val="006F5894"/>
    <w:rsid w:val="00701830"/>
    <w:rsid w:val="00701EF6"/>
    <w:rsid w:val="00705AAA"/>
    <w:rsid w:val="00711735"/>
    <w:rsid w:val="0072165D"/>
    <w:rsid w:val="00724744"/>
    <w:rsid w:val="007363FF"/>
    <w:rsid w:val="00737CBF"/>
    <w:rsid w:val="007468A7"/>
    <w:rsid w:val="00751CBE"/>
    <w:rsid w:val="0075719C"/>
    <w:rsid w:val="007574FE"/>
    <w:rsid w:val="007578E5"/>
    <w:rsid w:val="00760F68"/>
    <w:rsid w:val="007753A0"/>
    <w:rsid w:val="00780141"/>
    <w:rsid w:val="00784B48"/>
    <w:rsid w:val="007929C2"/>
    <w:rsid w:val="007A0DAC"/>
    <w:rsid w:val="007B0CC3"/>
    <w:rsid w:val="007B128A"/>
    <w:rsid w:val="007B2933"/>
    <w:rsid w:val="007B2FAF"/>
    <w:rsid w:val="007B6581"/>
    <w:rsid w:val="007C2D0F"/>
    <w:rsid w:val="007C7556"/>
    <w:rsid w:val="007C7671"/>
    <w:rsid w:val="007D3D8F"/>
    <w:rsid w:val="007D5943"/>
    <w:rsid w:val="007D7077"/>
    <w:rsid w:val="007E3186"/>
    <w:rsid w:val="007F0764"/>
    <w:rsid w:val="007F6CA7"/>
    <w:rsid w:val="00801C0E"/>
    <w:rsid w:val="00803C7E"/>
    <w:rsid w:val="00807864"/>
    <w:rsid w:val="008176AE"/>
    <w:rsid w:val="008235D8"/>
    <w:rsid w:val="0082599C"/>
    <w:rsid w:val="00840D01"/>
    <w:rsid w:val="00841DC2"/>
    <w:rsid w:val="00844892"/>
    <w:rsid w:val="008473EE"/>
    <w:rsid w:val="008509D8"/>
    <w:rsid w:val="00856D69"/>
    <w:rsid w:val="0085741E"/>
    <w:rsid w:val="008643E1"/>
    <w:rsid w:val="00864A77"/>
    <w:rsid w:val="00866096"/>
    <w:rsid w:val="008719D0"/>
    <w:rsid w:val="0088332A"/>
    <w:rsid w:val="00884AE5"/>
    <w:rsid w:val="00887EE7"/>
    <w:rsid w:val="008904B3"/>
    <w:rsid w:val="008A06B1"/>
    <w:rsid w:val="008C4032"/>
    <w:rsid w:val="008C5014"/>
    <w:rsid w:val="008D1B63"/>
    <w:rsid w:val="008D6232"/>
    <w:rsid w:val="008D75D9"/>
    <w:rsid w:val="008E0B86"/>
    <w:rsid w:val="008F3379"/>
    <w:rsid w:val="0090441B"/>
    <w:rsid w:val="00906EB3"/>
    <w:rsid w:val="00911F1F"/>
    <w:rsid w:val="00915AC2"/>
    <w:rsid w:val="00915C85"/>
    <w:rsid w:val="009166E3"/>
    <w:rsid w:val="00916AFF"/>
    <w:rsid w:val="0093432A"/>
    <w:rsid w:val="0093512D"/>
    <w:rsid w:val="0094234F"/>
    <w:rsid w:val="009434D4"/>
    <w:rsid w:val="00970D93"/>
    <w:rsid w:val="00984E4D"/>
    <w:rsid w:val="009923F3"/>
    <w:rsid w:val="0099766C"/>
    <w:rsid w:val="0099798D"/>
    <w:rsid w:val="009A2E27"/>
    <w:rsid w:val="009A7AD3"/>
    <w:rsid w:val="009B1F31"/>
    <w:rsid w:val="009B4BA8"/>
    <w:rsid w:val="009D5EA6"/>
    <w:rsid w:val="00A00C3F"/>
    <w:rsid w:val="00A00F4F"/>
    <w:rsid w:val="00A07927"/>
    <w:rsid w:val="00A20E90"/>
    <w:rsid w:val="00A23D3E"/>
    <w:rsid w:val="00A3252A"/>
    <w:rsid w:val="00A328E8"/>
    <w:rsid w:val="00A32CD6"/>
    <w:rsid w:val="00A36C33"/>
    <w:rsid w:val="00A4064F"/>
    <w:rsid w:val="00A40F65"/>
    <w:rsid w:val="00A413C1"/>
    <w:rsid w:val="00A501A0"/>
    <w:rsid w:val="00A5148A"/>
    <w:rsid w:val="00A52406"/>
    <w:rsid w:val="00A53392"/>
    <w:rsid w:val="00A57FB1"/>
    <w:rsid w:val="00A6174A"/>
    <w:rsid w:val="00A64E70"/>
    <w:rsid w:val="00A731E2"/>
    <w:rsid w:val="00A7377F"/>
    <w:rsid w:val="00A80070"/>
    <w:rsid w:val="00A877C4"/>
    <w:rsid w:val="00A9218B"/>
    <w:rsid w:val="00A92646"/>
    <w:rsid w:val="00A965A5"/>
    <w:rsid w:val="00A968E3"/>
    <w:rsid w:val="00AA5FAE"/>
    <w:rsid w:val="00AA7298"/>
    <w:rsid w:val="00AB040D"/>
    <w:rsid w:val="00AB74FB"/>
    <w:rsid w:val="00AC6C93"/>
    <w:rsid w:val="00AC7CE4"/>
    <w:rsid w:val="00AE511E"/>
    <w:rsid w:val="00B056DB"/>
    <w:rsid w:val="00B05C14"/>
    <w:rsid w:val="00B06F3C"/>
    <w:rsid w:val="00B07EF2"/>
    <w:rsid w:val="00B122C2"/>
    <w:rsid w:val="00B31169"/>
    <w:rsid w:val="00B33576"/>
    <w:rsid w:val="00B337FB"/>
    <w:rsid w:val="00B338DD"/>
    <w:rsid w:val="00B368E6"/>
    <w:rsid w:val="00B44539"/>
    <w:rsid w:val="00B4497F"/>
    <w:rsid w:val="00B46051"/>
    <w:rsid w:val="00B50D1B"/>
    <w:rsid w:val="00B52421"/>
    <w:rsid w:val="00B609E4"/>
    <w:rsid w:val="00B63639"/>
    <w:rsid w:val="00B700BB"/>
    <w:rsid w:val="00B7228F"/>
    <w:rsid w:val="00B72BBB"/>
    <w:rsid w:val="00B85530"/>
    <w:rsid w:val="00B929FB"/>
    <w:rsid w:val="00B93892"/>
    <w:rsid w:val="00BA024A"/>
    <w:rsid w:val="00BB1B1A"/>
    <w:rsid w:val="00BC007B"/>
    <w:rsid w:val="00BC1960"/>
    <w:rsid w:val="00BD402A"/>
    <w:rsid w:val="00BE5A91"/>
    <w:rsid w:val="00BE67D7"/>
    <w:rsid w:val="00C05A95"/>
    <w:rsid w:val="00C10510"/>
    <w:rsid w:val="00C12618"/>
    <w:rsid w:val="00C134F3"/>
    <w:rsid w:val="00C15E08"/>
    <w:rsid w:val="00C16D2B"/>
    <w:rsid w:val="00C179BC"/>
    <w:rsid w:val="00C3150B"/>
    <w:rsid w:val="00C31545"/>
    <w:rsid w:val="00C351D9"/>
    <w:rsid w:val="00C4285C"/>
    <w:rsid w:val="00C453F1"/>
    <w:rsid w:val="00C47897"/>
    <w:rsid w:val="00C56105"/>
    <w:rsid w:val="00C6303D"/>
    <w:rsid w:val="00C661E6"/>
    <w:rsid w:val="00C80A0F"/>
    <w:rsid w:val="00C93704"/>
    <w:rsid w:val="00C94691"/>
    <w:rsid w:val="00C962B5"/>
    <w:rsid w:val="00CA36D9"/>
    <w:rsid w:val="00CA548F"/>
    <w:rsid w:val="00CC0816"/>
    <w:rsid w:val="00CC2932"/>
    <w:rsid w:val="00CC2F11"/>
    <w:rsid w:val="00CC3456"/>
    <w:rsid w:val="00CC7CB9"/>
    <w:rsid w:val="00CD113F"/>
    <w:rsid w:val="00CD49FF"/>
    <w:rsid w:val="00CE279B"/>
    <w:rsid w:val="00CE2A13"/>
    <w:rsid w:val="00CE2DB2"/>
    <w:rsid w:val="00CF24E8"/>
    <w:rsid w:val="00CF2EC5"/>
    <w:rsid w:val="00CF3B01"/>
    <w:rsid w:val="00CF7EFE"/>
    <w:rsid w:val="00D25DDB"/>
    <w:rsid w:val="00D27733"/>
    <w:rsid w:val="00D328B0"/>
    <w:rsid w:val="00D47D41"/>
    <w:rsid w:val="00D50781"/>
    <w:rsid w:val="00D52E59"/>
    <w:rsid w:val="00D575C4"/>
    <w:rsid w:val="00D63DD1"/>
    <w:rsid w:val="00D758C5"/>
    <w:rsid w:val="00D75FD0"/>
    <w:rsid w:val="00D7753E"/>
    <w:rsid w:val="00D77E3C"/>
    <w:rsid w:val="00D93597"/>
    <w:rsid w:val="00D971D8"/>
    <w:rsid w:val="00DA73AE"/>
    <w:rsid w:val="00DB3629"/>
    <w:rsid w:val="00DB4C55"/>
    <w:rsid w:val="00DE006B"/>
    <w:rsid w:val="00DE0F47"/>
    <w:rsid w:val="00DE27D8"/>
    <w:rsid w:val="00DE365F"/>
    <w:rsid w:val="00DE4219"/>
    <w:rsid w:val="00DE526F"/>
    <w:rsid w:val="00DE6E41"/>
    <w:rsid w:val="00DF58F5"/>
    <w:rsid w:val="00E016C6"/>
    <w:rsid w:val="00E04D86"/>
    <w:rsid w:val="00E1555B"/>
    <w:rsid w:val="00E24337"/>
    <w:rsid w:val="00E24A34"/>
    <w:rsid w:val="00E30F41"/>
    <w:rsid w:val="00E312F0"/>
    <w:rsid w:val="00E3394C"/>
    <w:rsid w:val="00E353E4"/>
    <w:rsid w:val="00E42E5A"/>
    <w:rsid w:val="00E46B2F"/>
    <w:rsid w:val="00E50A5B"/>
    <w:rsid w:val="00E61F76"/>
    <w:rsid w:val="00E62692"/>
    <w:rsid w:val="00E6641C"/>
    <w:rsid w:val="00E83787"/>
    <w:rsid w:val="00E84B76"/>
    <w:rsid w:val="00E8761B"/>
    <w:rsid w:val="00ED370B"/>
    <w:rsid w:val="00ED4A81"/>
    <w:rsid w:val="00ED59CE"/>
    <w:rsid w:val="00ED793C"/>
    <w:rsid w:val="00EF2388"/>
    <w:rsid w:val="00EF69D4"/>
    <w:rsid w:val="00F001BD"/>
    <w:rsid w:val="00F01BDC"/>
    <w:rsid w:val="00F05F40"/>
    <w:rsid w:val="00F07B8B"/>
    <w:rsid w:val="00F10920"/>
    <w:rsid w:val="00F202D8"/>
    <w:rsid w:val="00F221B3"/>
    <w:rsid w:val="00F22C07"/>
    <w:rsid w:val="00F42D40"/>
    <w:rsid w:val="00F461A9"/>
    <w:rsid w:val="00F513C5"/>
    <w:rsid w:val="00F64DC1"/>
    <w:rsid w:val="00F672E0"/>
    <w:rsid w:val="00F72681"/>
    <w:rsid w:val="00F8225D"/>
    <w:rsid w:val="00FB12DE"/>
    <w:rsid w:val="00FB70BA"/>
    <w:rsid w:val="00FB7FE0"/>
    <w:rsid w:val="00FC0DE1"/>
    <w:rsid w:val="00FE513C"/>
    <w:rsid w:val="00FE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8AE33A5"/>
  <w15:docId w15:val="{0D2F12EF-4F4D-492C-BE76-7E2E229B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18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341F14"/>
    <w:rPr>
      <w:b/>
      <w:bCs/>
      <w:sz w:val="20"/>
      <w:szCs w:val="20"/>
    </w:rPr>
  </w:style>
  <w:style w:type="character" w:styleId="Strong">
    <w:name w:val="Strong"/>
    <w:uiPriority w:val="99"/>
    <w:qFormat/>
    <w:rsid w:val="00341F14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3E1871"/>
    <w:pPr>
      <w:ind w:left="720"/>
      <w:contextualSpacing/>
    </w:pPr>
  </w:style>
  <w:style w:type="paragraph" w:styleId="NormalWeb">
    <w:name w:val="Normal (Web)"/>
    <w:basedOn w:val="Normal"/>
    <w:uiPriority w:val="99"/>
    <w:rsid w:val="00602BCF"/>
    <w:pPr>
      <w:spacing w:before="100" w:beforeAutospacing="1" w:after="100" w:afterAutospacing="1"/>
    </w:pPr>
  </w:style>
  <w:style w:type="paragraph" w:customStyle="1" w:styleId="Default">
    <w:name w:val="Default"/>
    <w:rsid w:val="00B855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FB70B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FB70B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B70B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FB70BA"/>
    <w:rPr>
      <w:rFonts w:cs="Times New Roman"/>
      <w:sz w:val="24"/>
      <w:szCs w:val="24"/>
    </w:rPr>
  </w:style>
  <w:style w:type="character" w:styleId="Hyperlink">
    <w:name w:val="Hyperlink"/>
    <w:uiPriority w:val="99"/>
    <w:unhideWhenUsed/>
    <w:rsid w:val="002B63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E5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6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6E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E41"/>
    <w:rPr>
      <w:b/>
      <w:bCs/>
    </w:rPr>
  </w:style>
  <w:style w:type="paragraph" w:customStyle="1" w:styleId="box468394">
    <w:name w:val="box_468394"/>
    <w:basedOn w:val="Normal"/>
    <w:rsid w:val="00864A7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locked/>
    <w:rsid w:val="00B06F3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96F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6F5F"/>
  </w:style>
  <w:style w:type="character" w:styleId="FootnoteReference">
    <w:name w:val="footnote reference"/>
    <w:basedOn w:val="DefaultParagraphFont"/>
    <w:uiPriority w:val="99"/>
    <w:semiHidden/>
    <w:unhideWhenUsed/>
    <w:rsid w:val="00296F5F"/>
    <w:rPr>
      <w:vertAlign w:val="superscript"/>
    </w:rPr>
  </w:style>
  <w:style w:type="paragraph" w:styleId="Revision">
    <w:name w:val="Revision"/>
    <w:hidden/>
    <w:uiPriority w:val="99"/>
    <w:semiHidden/>
    <w:rsid w:val="000F1E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2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693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73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4950">
                  <w:marLeft w:val="0"/>
                  <w:marRight w:val="0"/>
                  <w:marTop w:val="0"/>
                  <w:marBottom w:val="0"/>
                  <w:divBdr>
                    <w:top w:val="single" w:sz="18" w:space="0" w:color="484848"/>
                    <w:left w:val="single" w:sz="18" w:space="0" w:color="484848"/>
                    <w:bottom w:val="single" w:sz="18" w:space="0" w:color="484848"/>
                    <w:right w:val="single" w:sz="18" w:space="0" w:color="484848"/>
                  </w:divBdr>
                </w:div>
                <w:div w:id="9667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7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0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30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70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00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48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17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40106">
                  <w:marLeft w:val="0"/>
                  <w:marRight w:val="0"/>
                  <w:marTop w:val="0"/>
                  <w:marBottom w:val="0"/>
                  <w:divBdr>
                    <w:top w:val="single" w:sz="18" w:space="0" w:color="484848"/>
                    <w:left w:val="single" w:sz="18" w:space="0" w:color="484848"/>
                    <w:bottom w:val="single" w:sz="18" w:space="0" w:color="484848"/>
                    <w:right w:val="single" w:sz="18" w:space="0" w:color="484848"/>
                  </w:divBdr>
                </w:div>
                <w:div w:id="3902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056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85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17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8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6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9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1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13961">
                          <w:marLeft w:val="242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31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731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31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731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1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1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1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1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31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1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31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31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731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1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1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731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731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1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31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731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31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1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31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1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1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731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1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731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731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1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31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1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731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731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13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73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1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1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1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731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731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1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731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73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1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1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1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1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1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1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sinfo.hr/zakonodavstvo/zakon-o-poljoprivredi-2019" TargetMode="External"/><Relationship Id="rId13" Type="http://schemas.openxmlformats.org/officeDocument/2006/relationships/hyperlink" Target="https://www.iusinfo.hr/zakonodavstvo/zakon-o-dopunama-zakona-o-poljoprivred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usinfo.hr/zakonodavstvo/zakon-o-poljoprivredi-201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usinfo.hr/zakonodavstvo/zakon-o-izmjenama-i-dopunama-zakona-o-poljoprivredi-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usinfo.hr/zakonodavstvo/zakon-o-izmjenama-i-dopunama-zakona-o-poljoprivredi-2" TargetMode="External"/><Relationship Id="rId10" Type="http://schemas.openxmlformats.org/officeDocument/2006/relationships/hyperlink" Target="https://www.iusinfo.hr/zakonodavstvo/odluka-ustavnog-suda-republike-hrvatske-broj-u-i-4220-2020-od-20-listopada-2020-i-izdvojeno-misljenje-i-izdvojeno-podupiruce-misljenje-su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usinfo.hr/zakonodavstvo/zakon-o-dopunama-zakona-o-poljoprivredi" TargetMode="External"/><Relationship Id="rId14" Type="http://schemas.openxmlformats.org/officeDocument/2006/relationships/hyperlink" Target="https://www.iusinfo.hr/zakonodavstvo/odluka-ustavnog-suda-republike-hrvatske-broj-u-i-4220-2020-od-20-listopada-2020-i-izdvojeno-misljenje-i-izdvojeno-podupiruce-misljenje-su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C1279-260C-48BD-8A51-D88B99025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1435</Words>
  <Characters>9822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Veleuciliste u Pozegi</Company>
  <LinksUpToDate>false</LinksUpToDate>
  <CharactersWithSpaces>11235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Idlbek</dc:creator>
  <cp:lastModifiedBy>sandra.freitag</cp:lastModifiedBy>
  <cp:revision>3</cp:revision>
  <cp:lastPrinted>2021-09-30T07:43:00Z</cp:lastPrinted>
  <dcterms:created xsi:type="dcterms:W3CDTF">2021-10-01T09:31:00Z</dcterms:created>
  <dcterms:modified xsi:type="dcterms:W3CDTF">2021-10-01T09:39:00Z</dcterms:modified>
</cp:coreProperties>
</file>