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ECE10" w14:textId="0801CEC1" w:rsidR="00C0164F" w:rsidRPr="00C0164F" w:rsidRDefault="00C0164F" w:rsidP="009708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Pojašnjenja kategorija u Evidenciji </w:t>
      </w:r>
      <w:r w:rsidRPr="00C0164F">
        <w:rPr>
          <w:rFonts w:ascii="Times New Roman" w:hAnsi="Times New Roman" w:cs="Times New Roman"/>
          <w:b/>
          <w:sz w:val="24"/>
          <w:szCs w:val="24"/>
        </w:rPr>
        <w:t>o poljoprivrednoj proizvodnji i prodaji vlastitih poljoprivrednih proizvoda</w:t>
      </w:r>
      <w:r w:rsidR="003B3A19">
        <w:rPr>
          <w:rFonts w:ascii="Times New Roman" w:hAnsi="Times New Roman" w:cs="Times New Roman"/>
          <w:b/>
          <w:sz w:val="24"/>
          <w:szCs w:val="24"/>
        </w:rPr>
        <w:t xml:space="preserve"> za OPG-ove i SOPG-ove</w:t>
      </w:r>
    </w:p>
    <w:p w14:paraId="4C6ECE11" w14:textId="77777777" w:rsidR="009708C7" w:rsidRPr="00C0164F" w:rsidRDefault="009708C7" w:rsidP="00C0164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64F">
        <w:rPr>
          <w:rFonts w:ascii="Times New Roman" w:hAnsi="Times New Roman" w:cs="Times New Roman"/>
          <w:b/>
          <w:i/>
          <w:sz w:val="24"/>
          <w:szCs w:val="24"/>
        </w:rPr>
        <w:t>Cvijeće i ukrasno bilje</w:t>
      </w:r>
      <w:r w:rsidRPr="00C0164F"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14:paraId="4C6ECE12" w14:textId="77777777" w:rsidR="00984A89" w:rsidRPr="009708C7" w:rsidRDefault="00984A89" w:rsidP="009708C7">
      <w:pPr>
        <w:jc w:val="both"/>
        <w:rPr>
          <w:rFonts w:ascii="Times New Roman" w:hAnsi="Times New Roman" w:cs="Times New Roman"/>
          <w:sz w:val="24"/>
          <w:szCs w:val="24"/>
        </w:rPr>
      </w:pPr>
      <w:r w:rsidRPr="009708C7">
        <w:rPr>
          <w:rFonts w:ascii="Times New Roman" w:hAnsi="Times New Roman" w:cs="Times New Roman"/>
          <w:b/>
          <w:sz w:val="24"/>
          <w:szCs w:val="24"/>
        </w:rPr>
        <w:t>Ukrasno drveće</w:t>
      </w:r>
      <w:r w:rsidRPr="009708C7">
        <w:rPr>
          <w:rFonts w:ascii="Times New Roman" w:hAnsi="Times New Roman" w:cs="Times New Roman"/>
          <w:sz w:val="24"/>
          <w:szCs w:val="24"/>
        </w:rPr>
        <w:t xml:space="preserve">: Acer, </w:t>
      </w:r>
      <w:proofErr w:type="spellStart"/>
      <w:r w:rsidRPr="009708C7">
        <w:rPr>
          <w:rFonts w:ascii="Times New Roman" w:hAnsi="Times New Roman" w:cs="Times New Roman"/>
          <w:sz w:val="24"/>
          <w:szCs w:val="24"/>
        </w:rPr>
        <w:t>Abies</w:t>
      </w:r>
      <w:proofErr w:type="spellEnd"/>
      <w:r w:rsidRPr="00970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hAnsi="Times New Roman" w:cs="Times New Roman"/>
          <w:sz w:val="24"/>
          <w:szCs w:val="24"/>
        </w:rPr>
        <w:t>Aesculus</w:t>
      </w:r>
      <w:proofErr w:type="spellEnd"/>
      <w:r w:rsidRPr="00970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hAnsi="Times New Roman" w:cs="Times New Roman"/>
          <w:sz w:val="24"/>
          <w:szCs w:val="24"/>
        </w:rPr>
        <w:t>Alnus</w:t>
      </w:r>
      <w:proofErr w:type="spellEnd"/>
      <w:r w:rsidRPr="00970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hAnsi="Times New Roman" w:cs="Times New Roman"/>
          <w:sz w:val="24"/>
          <w:szCs w:val="24"/>
        </w:rPr>
        <w:t>Arbutus</w:t>
      </w:r>
      <w:proofErr w:type="spellEnd"/>
      <w:r w:rsidRPr="00970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8C7">
        <w:rPr>
          <w:rFonts w:ascii="Times New Roman" w:hAnsi="Times New Roman" w:cs="Times New Roman"/>
          <w:sz w:val="24"/>
          <w:szCs w:val="24"/>
        </w:rPr>
        <w:t>unedo</w:t>
      </w:r>
      <w:proofErr w:type="spellEnd"/>
      <w:r w:rsidRPr="009708C7">
        <w:rPr>
          <w:rFonts w:ascii="Times New Roman" w:hAnsi="Times New Roman" w:cs="Times New Roman"/>
          <w:sz w:val="24"/>
          <w:szCs w:val="24"/>
        </w:rPr>
        <w:t xml:space="preserve">, Betula, </w:t>
      </w:r>
      <w:proofErr w:type="spellStart"/>
      <w:r w:rsidRPr="009708C7">
        <w:rPr>
          <w:rFonts w:ascii="Times New Roman" w:hAnsi="Times New Roman" w:cs="Times New Roman"/>
          <w:sz w:val="24"/>
          <w:szCs w:val="24"/>
        </w:rPr>
        <w:t>Calocedrus</w:t>
      </w:r>
      <w:proofErr w:type="spellEnd"/>
      <w:r w:rsidRPr="00970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hAnsi="Times New Roman" w:cs="Times New Roman"/>
          <w:sz w:val="24"/>
          <w:szCs w:val="24"/>
        </w:rPr>
        <w:t>Cedrus</w:t>
      </w:r>
      <w:proofErr w:type="spellEnd"/>
      <w:r w:rsidRPr="00970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hAnsi="Times New Roman" w:cs="Times New Roman"/>
          <w:sz w:val="24"/>
          <w:szCs w:val="24"/>
        </w:rPr>
        <w:t>Carpinus</w:t>
      </w:r>
      <w:proofErr w:type="spellEnd"/>
      <w:r w:rsidRPr="00970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hAnsi="Times New Roman" w:cs="Times New Roman"/>
          <w:sz w:val="24"/>
          <w:szCs w:val="24"/>
        </w:rPr>
        <w:t>Catalpa</w:t>
      </w:r>
      <w:proofErr w:type="spellEnd"/>
      <w:r w:rsidRPr="00970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hAnsi="Times New Roman" w:cs="Times New Roman"/>
          <w:sz w:val="24"/>
          <w:szCs w:val="24"/>
        </w:rPr>
        <w:t>Celtis</w:t>
      </w:r>
      <w:proofErr w:type="spellEnd"/>
      <w:r w:rsidRPr="00970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hAnsi="Times New Roman" w:cs="Times New Roman"/>
          <w:sz w:val="24"/>
          <w:szCs w:val="24"/>
        </w:rPr>
        <w:t>Cercis</w:t>
      </w:r>
      <w:proofErr w:type="spellEnd"/>
      <w:r w:rsidRPr="00970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hAnsi="Times New Roman" w:cs="Times New Roman"/>
          <w:sz w:val="24"/>
          <w:szCs w:val="24"/>
        </w:rPr>
        <w:t>Clerodendrum</w:t>
      </w:r>
      <w:proofErr w:type="spellEnd"/>
      <w:r w:rsidRPr="00970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hAnsi="Times New Roman" w:cs="Times New Roman"/>
          <w:sz w:val="24"/>
          <w:szCs w:val="24"/>
        </w:rPr>
        <w:t>Corylus</w:t>
      </w:r>
      <w:proofErr w:type="spellEnd"/>
      <w:r w:rsidRPr="00970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hAnsi="Times New Roman" w:cs="Times New Roman"/>
          <w:sz w:val="24"/>
          <w:szCs w:val="24"/>
        </w:rPr>
        <w:t>Crataegus</w:t>
      </w:r>
      <w:proofErr w:type="spellEnd"/>
      <w:r w:rsidRPr="00970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hAnsi="Times New Roman" w:cs="Times New Roman"/>
          <w:sz w:val="24"/>
          <w:szCs w:val="24"/>
        </w:rPr>
        <w:t>Fagus</w:t>
      </w:r>
      <w:proofErr w:type="spellEnd"/>
      <w:r w:rsidRPr="00970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hAnsi="Times New Roman" w:cs="Times New Roman"/>
          <w:sz w:val="24"/>
          <w:szCs w:val="24"/>
        </w:rPr>
        <w:t>Fraxinus</w:t>
      </w:r>
      <w:proofErr w:type="spellEnd"/>
      <w:r w:rsidRPr="009708C7">
        <w:rPr>
          <w:rFonts w:ascii="Times New Roman" w:hAnsi="Times New Roman" w:cs="Times New Roman"/>
          <w:sz w:val="24"/>
          <w:szCs w:val="24"/>
        </w:rPr>
        <w:t xml:space="preserve">, Ginko biloba, </w:t>
      </w:r>
      <w:proofErr w:type="spellStart"/>
      <w:r w:rsidRPr="009708C7">
        <w:rPr>
          <w:rFonts w:ascii="Times New Roman" w:hAnsi="Times New Roman" w:cs="Times New Roman"/>
          <w:sz w:val="24"/>
          <w:szCs w:val="24"/>
        </w:rPr>
        <w:t>Gleditsia</w:t>
      </w:r>
      <w:proofErr w:type="spellEnd"/>
      <w:r w:rsidRPr="00970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hAnsi="Times New Roman" w:cs="Times New Roman"/>
          <w:sz w:val="24"/>
          <w:szCs w:val="24"/>
        </w:rPr>
        <w:t>Juniperus</w:t>
      </w:r>
      <w:proofErr w:type="spellEnd"/>
      <w:r w:rsidRPr="00970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hAnsi="Times New Roman" w:cs="Times New Roman"/>
          <w:sz w:val="24"/>
          <w:szCs w:val="24"/>
        </w:rPr>
        <w:t>Laburnum,Lagerstroemia</w:t>
      </w:r>
      <w:proofErr w:type="spellEnd"/>
      <w:r w:rsidRPr="00970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8C7">
        <w:rPr>
          <w:rFonts w:ascii="Times New Roman" w:hAnsi="Times New Roman" w:cs="Times New Roman"/>
          <w:sz w:val="24"/>
          <w:szCs w:val="24"/>
        </w:rPr>
        <w:t>indica</w:t>
      </w:r>
      <w:proofErr w:type="spellEnd"/>
      <w:r w:rsidRPr="00970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hAnsi="Times New Roman" w:cs="Times New Roman"/>
          <w:sz w:val="24"/>
          <w:szCs w:val="24"/>
        </w:rPr>
        <w:t>Liriodendron</w:t>
      </w:r>
      <w:proofErr w:type="spellEnd"/>
      <w:r w:rsidRPr="00970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hAnsi="Times New Roman" w:cs="Times New Roman"/>
          <w:sz w:val="24"/>
          <w:szCs w:val="24"/>
        </w:rPr>
        <w:t>Liquidambar</w:t>
      </w:r>
      <w:proofErr w:type="spellEnd"/>
      <w:r w:rsidRPr="00970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hAnsi="Times New Roman" w:cs="Times New Roman"/>
          <w:sz w:val="24"/>
          <w:szCs w:val="24"/>
        </w:rPr>
        <w:t>Magnolia</w:t>
      </w:r>
      <w:proofErr w:type="spellEnd"/>
      <w:r w:rsidRPr="00970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hAnsi="Times New Roman" w:cs="Times New Roman"/>
          <w:sz w:val="24"/>
          <w:szCs w:val="24"/>
        </w:rPr>
        <w:t>Malus</w:t>
      </w:r>
      <w:proofErr w:type="spellEnd"/>
      <w:r w:rsidRPr="00970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hAnsi="Times New Roman" w:cs="Times New Roman"/>
          <w:sz w:val="24"/>
          <w:szCs w:val="24"/>
        </w:rPr>
        <w:t>Metrosideros</w:t>
      </w:r>
      <w:proofErr w:type="spellEnd"/>
      <w:r w:rsidRPr="009708C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708C7">
        <w:rPr>
          <w:rFonts w:ascii="Times New Roman" w:hAnsi="Times New Roman" w:cs="Times New Roman"/>
          <w:sz w:val="24"/>
          <w:szCs w:val="24"/>
        </w:rPr>
        <w:t>Morus</w:t>
      </w:r>
      <w:proofErr w:type="spellEnd"/>
      <w:r w:rsidRPr="00970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hAnsi="Times New Roman" w:cs="Times New Roman"/>
          <w:sz w:val="24"/>
          <w:szCs w:val="24"/>
        </w:rPr>
        <w:t>Oleander</w:t>
      </w:r>
      <w:proofErr w:type="spellEnd"/>
      <w:r w:rsidRPr="00970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hAnsi="Times New Roman" w:cs="Times New Roman"/>
          <w:sz w:val="24"/>
          <w:szCs w:val="24"/>
        </w:rPr>
        <w:t>Pinus</w:t>
      </w:r>
      <w:proofErr w:type="spellEnd"/>
      <w:r w:rsidRPr="00970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hAnsi="Times New Roman" w:cs="Times New Roman"/>
          <w:sz w:val="24"/>
          <w:szCs w:val="24"/>
        </w:rPr>
        <w:t>Picea</w:t>
      </w:r>
      <w:proofErr w:type="spellEnd"/>
      <w:r w:rsidRPr="00970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hAnsi="Times New Roman" w:cs="Times New Roman"/>
          <w:sz w:val="24"/>
          <w:szCs w:val="24"/>
        </w:rPr>
        <w:t>Platanus</w:t>
      </w:r>
      <w:proofErr w:type="spellEnd"/>
      <w:r w:rsidRPr="00970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hAnsi="Times New Roman" w:cs="Times New Roman"/>
          <w:sz w:val="24"/>
          <w:szCs w:val="24"/>
        </w:rPr>
        <w:t>Populus</w:t>
      </w:r>
      <w:proofErr w:type="spellEnd"/>
      <w:r w:rsidRPr="00970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hAnsi="Times New Roman" w:cs="Times New Roman"/>
          <w:sz w:val="24"/>
          <w:szCs w:val="24"/>
        </w:rPr>
        <w:t>Prunus</w:t>
      </w:r>
      <w:proofErr w:type="spellEnd"/>
      <w:r w:rsidRPr="00970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hAnsi="Times New Roman" w:cs="Times New Roman"/>
          <w:sz w:val="24"/>
          <w:szCs w:val="24"/>
        </w:rPr>
        <w:t>Pseudotsuga</w:t>
      </w:r>
      <w:proofErr w:type="spellEnd"/>
      <w:r w:rsidRPr="00970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8C7">
        <w:rPr>
          <w:rFonts w:ascii="Times New Roman" w:hAnsi="Times New Roman" w:cs="Times New Roman"/>
          <w:sz w:val="24"/>
          <w:szCs w:val="24"/>
        </w:rPr>
        <w:t>Querqus</w:t>
      </w:r>
      <w:proofErr w:type="spellEnd"/>
      <w:r w:rsidRPr="00970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hAnsi="Times New Roman" w:cs="Times New Roman"/>
          <w:sz w:val="24"/>
          <w:szCs w:val="24"/>
        </w:rPr>
        <w:t>Rhus</w:t>
      </w:r>
      <w:proofErr w:type="spellEnd"/>
      <w:r w:rsidRPr="00970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hAnsi="Times New Roman" w:cs="Times New Roman"/>
          <w:sz w:val="24"/>
          <w:szCs w:val="24"/>
        </w:rPr>
        <w:t>Robinia</w:t>
      </w:r>
      <w:proofErr w:type="spellEnd"/>
      <w:r w:rsidRPr="00970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hAnsi="Times New Roman" w:cs="Times New Roman"/>
          <w:sz w:val="24"/>
          <w:szCs w:val="24"/>
        </w:rPr>
        <w:t>Salix</w:t>
      </w:r>
      <w:proofErr w:type="spellEnd"/>
      <w:r w:rsidRPr="00970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hAnsi="Times New Roman" w:cs="Times New Roman"/>
          <w:sz w:val="24"/>
          <w:szCs w:val="24"/>
        </w:rPr>
        <w:t>Sambucus</w:t>
      </w:r>
      <w:proofErr w:type="spellEnd"/>
      <w:r w:rsidRPr="00970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hAnsi="Times New Roman" w:cs="Times New Roman"/>
          <w:sz w:val="24"/>
          <w:szCs w:val="24"/>
        </w:rPr>
        <w:t>Sophora</w:t>
      </w:r>
      <w:proofErr w:type="spellEnd"/>
      <w:r w:rsidRPr="00970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hAnsi="Times New Roman" w:cs="Times New Roman"/>
          <w:sz w:val="24"/>
          <w:szCs w:val="24"/>
        </w:rPr>
        <w:t>Sorbus</w:t>
      </w:r>
      <w:proofErr w:type="spellEnd"/>
      <w:r w:rsidRPr="00970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hAnsi="Times New Roman" w:cs="Times New Roman"/>
          <w:sz w:val="24"/>
          <w:szCs w:val="24"/>
        </w:rPr>
        <w:t>Syringa</w:t>
      </w:r>
      <w:proofErr w:type="spellEnd"/>
      <w:r w:rsidRPr="00970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hAnsi="Times New Roman" w:cs="Times New Roman"/>
          <w:sz w:val="24"/>
          <w:szCs w:val="24"/>
        </w:rPr>
        <w:t>Tamarix</w:t>
      </w:r>
      <w:proofErr w:type="spellEnd"/>
      <w:r w:rsidRPr="00970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hAnsi="Times New Roman" w:cs="Times New Roman"/>
          <w:sz w:val="24"/>
          <w:szCs w:val="24"/>
        </w:rPr>
        <w:t>Taxus</w:t>
      </w:r>
      <w:proofErr w:type="spellEnd"/>
      <w:r w:rsidRPr="009708C7">
        <w:rPr>
          <w:rFonts w:ascii="Times New Roman" w:hAnsi="Times New Roman" w:cs="Times New Roman"/>
          <w:sz w:val="24"/>
          <w:szCs w:val="24"/>
        </w:rPr>
        <w:t xml:space="preserve">,  Tilia, </w:t>
      </w:r>
      <w:proofErr w:type="spellStart"/>
      <w:r w:rsidRPr="009708C7">
        <w:rPr>
          <w:rFonts w:ascii="Times New Roman" w:hAnsi="Times New Roman" w:cs="Times New Roman"/>
          <w:sz w:val="24"/>
          <w:szCs w:val="24"/>
        </w:rPr>
        <w:t>Ulmus</w:t>
      </w:r>
      <w:proofErr w:type="spellEnd"/>
      <w:r w:rsidRPr="009708C7">
        <w:rPr>
          <w:rFonts w:ascii="Times New Roman" w:hAnsi="Times New Roman" w:cs="Times New Roman"/>
          <w:sz w:val="24"/>
          <w:szCs w:val="24"/>
        </w:rPr>
        <w:t>, i ostalo.</w:t>
      </w:r>
    </w:p>
    <w:p w14:paraId="4C6ECE13" w14:textId="77777777" w:rsidR="00984A89" w:rsidRPr="009708C7" w:rsidRDefault="00984A89" w:rsidP="009708C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8C7">
        <w:rPr>
          <w:rFonts w:ascii="Times New Roman" w:hAnsi="Times New Roman" w:cs="Times New Roman"/>
          <w:b/>
          <w:sz w:val="24"/>
          <w:szCs w:val="24"/>
        </w:rPr>
        <w:t xml:space="preserve">Ukrasno grmlje: 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Abelia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Aucuba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Berberis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Buddleja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Buxus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Calistemon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Calocedrus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Camelia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708C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9708C7">
        <w:rPr>
          <w:rFonts w:ascii="Times New Roman" w:eastAsia="Times New Roman" w:hAnsi="Times New Roman" w:cs="Times New Roman"/>
          <w:color w:val="222222"/>
          <w:sz w:val="24"/>
          <w:szCs w:val="24"/>
        </w:rPr>
        <w:t>Chameaecypris</w:t>
      </w:r>
      <w:proofErr w:type="spellEnd"/>
      <w:r w:rsidRPr="009708C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color w:val="222222"/>
          <w:sz w:val="24"/>
          <w:szCs w:val="24"/>
        </w:rPr>
        <w:t>Chaenomeles</w:t>
      </w:r>
      <w:proofErr w:type="spellEnd"/>
      <w:r w:rsidRPr="009708C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color w:val="222222"/>
          <w:sz w:val="24"/>
          <w:szCs w:val="24"/>
        </w:rPr>
        <w:t>Cedrus</w:t>
      </w:r>
      <w:proofErr w:type="spellEnd"/>
      <w:r w:rsidRPr="009708C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 </w:t>
      </w:r>
      <w:proofErr w:type="spellStart"/>
      <w:r w:rsidRPr="009708C7">
        <w:rPr>
          <w:rFonts w:ascii="Times New Roman" w:eastAsia="Times New Roman" w:hAnsi="Times New Roman" w:cs="Times New Roman"/>
          <w:color w:val="222222"/>
          <w:sz w:val="24"/>
          <w:szCs w:val="24"/>
        </w:rPr>
        <w:t>Cornus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Corylus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iCs/>
          <w:color w:val="3C4043"/>
          <w:sz w:val="24"/>
          <w:szCs w:val="24"/>
        </w:rPr>
        <w:t>Cotinus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Cotoneaster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Cupessocypris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Elaegnus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Euonymus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Forsythia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Gardenia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Hibiscus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Hydrangea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Ilex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Jasminum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Juniperus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Kalnmia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Kerria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Laburnum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Laurus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nobilis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Ligustrum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Lonicera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Mahonia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Nandina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Philadelphus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Photinia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Picea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Pistacia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lentiscus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Pittosporum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Potentila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Prunus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laurocerasus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Pyracantha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Rhododendron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Salix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rosmarinifolia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Spirea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Symphoricarpos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Thuja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Viburnum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Weigela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 i ostalo.</w:t>
      </w:r>
    </w:p>
    <w:p w14:paraId="4C6ECE14" w14:textId="77777777" w:rsidR="00984A89" w:rsidRPr="009708C7" w:rsidRDefault="00984A89" w:rsidP="009708C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8C7">
        <w:rPr>
          <w:rFonts w:ascii="Times New Roman" w:hAnsi="Times New Roman" w:cs="Times New Roman"/>
          <w:b/>
          <w:sz w:val="24"/>
          <w:szCs w:val="24"/>
        </w:rPr>
        <w:t xml:space="preserve">Cvijeće i ukrasno bilje - trajnice : </w:t>
      </w:r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ruže (npr.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čajevke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penjačice, pokrivači tla, stablašice,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floribunde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mini ruže…)ukrasne trave (npr.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Cortaderia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Festuca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Mischantus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Carex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</w:p>
    <w:p w14:paraId="4C6ECE15" w14:textId="77777777" w:rsidR="00984A89" w:rsidRPr="009708C7" w:rsidRDefault="00984A89" w:rsidP="009708C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paprati, jastučaste trajnice (npr.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Dianthus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Iberis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Phlox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Aubrieta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Saponaria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Sagina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Armeria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Alyssum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Arabis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…) vodeno bilje (npr.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Nymphaea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Ranunculus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Elodea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Myriophyllum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Hottonia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…),cvatuće trajnice (npr.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Aster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Chrysanthemum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Lupus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Paeonia,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Rudbeckia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C6ECE16" w14:textId="77777777" w:rsidR="00984A89" w:rsidRPr="009708C7" w:rsidRDefault="00984A89" w:rsidP="009708C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sukulenti (npr.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Sempervivum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Sedum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), penjačice (npr.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Campsis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Clematis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Jasminum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Parthenocissus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Passiflora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Wisteria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Teucrium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Lantana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Vitex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agnus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Lonicera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Plumbago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auriculata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Dracaena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Primula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…) pokrivači tla (npr.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Hedera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helix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Hypericum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>, Vinca…) i ostalo.</w:t>
      </w:r>
    </w:p>
    <w:p w14:paraId="4C6ECE17" w14:textId="77777777" w:rsidR="00984A89" w:rsidRPr="009708C7" w:rsidRDefault="00984A89" w:rsidP="009708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8C7">
        <w:rPr>
          <w:rFonts w:ascii="Times New Roman" w:hAnsi="Times New Roman" w:cs="Times New Roman"/>
          <w:b/>
          <w:sz w:val="24"/>
          <w:szCs w:val="24"/>
        </w:rPr>
        <w:t xml:space="preserve">Cvijeće i ukrasno bilje – jednogodišnje i dvogodišnje: 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Antirrhinum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Bacopa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Begonia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 x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semperflorans-cultorum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Bellis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Gerbera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Helianthus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708C7">
        <w:rPr>
          <w:rFonts w:ascii="Times New Roman" w:eastAsia="Times New Roman" w:hAnsi="Times New Roman" w:cs="Times New Roman"/>
          <w:color w:val="3C4043"/>
          <w:sz w:val="24"/>
          <w:szCs w:val="24"/>
        </w:rPr>
        <w:t xml:space="preserve"> </w:t>
      </w:r>
      <w:proofErr w:type="spellStart"/>
      <w:r w:rsidRPr="009708C7">
        <w:rPr>
          <w:rFonts w:ascii="Times New Roman" w:eastAsia="Times New Roman" w:hAnsi="Times New Roman" w:cs="Times New Roman"/>
          <w:color w:val="3C4043"/>
          <w:sz w:val="24"/>
          <w:szCs w:val="24"/>
        </w:rPr>
        <w:t>Impatiens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Calendula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Cosmos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Dianthus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Pelargonium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Petunia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Petunia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 ×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atkinsiana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Surfinia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 Group,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Salvia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splendens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708C7">
        <w:rPr>
          <w:rFonts w:ascii="Times New Roman" w:eastAsia="Times New Roman" w:hAnsi="Times New Roman" w:cs="Times New Roman"/>
          <w:color w:val="3C4043"/>
          <w:sz w:val="24"/>
          <w:szCs w:val="24"/>
        </w:rPr>
        <w:t xml:space="preserve">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Tagetes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708C7">
        <w:rPr>
          <w:rFonts w:ascii="Times New Roman" w:eastAsia="Times New Roman" w:hAnsi="Times New Roman" w:cs="Times New Roman"/>
          <w:color w:val="3C4043"/>
          <w:sz w:val="24"/>
          <w:szCs w:val="24"/>
        </w:rPr>
        <w:t xml:space="preserve">Viola </w:t>
      </w:r>
      <w:proofErr w:type="spellStart"/>
      <w:r w:rsidRPr="009708C7">
        <w:rPr>
          <w:rFonts w:ascii="Times New Roman" w:eastAsia="Times New Roman" w:hAnsi="Times New Roman" w:cs="Times New Roman"/>
          <w:color w:val="3C4043"/>
          <w:sz w:val="24"/>
          <w:szCs w:val="24"/>
        </w:rPr>
        <w:t>tricolor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, Viola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spp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9708C7">
        <w:rPr>
          <w:rFonts w:ascii="Times New Roman" w:eastAsia="Times New Roman" w:hAnsi="Times New Roman" w:cs="Times New Roman"/>
          <w:sz w:val="24"/>
          <w:szCs w:val="24"/>
        </w:rPr>
        <w:t>Zinnia</w:t>
      </w:r>
      <w:proofErr w:type="spellEnd"/>
      <w:r w:rsidRPr="009708C7">
        <w:rPr>
          <w:rFonts w:ascii="Times New Roman" w:eastAsia="Times New Roman" w:hAnsi="Times New Roman" w:cs="Times New Roman"/>
          <w:sz w:val="24"/>
          <w:szCs w:val="24"/>
        </w:rPr>
        <w:t xml:space="preserve"> i ostalo</w:t>
      </w:r>
    </w:p>
    <w:p w14:paraId="4C6ECE18" w14:textId="77777777" w:rsidR="00984A89" w:rsidRPr="009708C7" w:rsidRDefault="00984A89" w:rsidP="009708C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08C7">
        <w:rPr>
          <w:rFonts w:ascii="Times New Roman" w:hAnsi="Times New Roman" w:cs="Times New Roman"/>
          <w:b/>
          <w:sz w:val="24"/>
          <w:szCs w:val="24"/>
        </w:rPr>
        <w:t>Lukovičasto</w:t>
      </w:r>
      <w:proofErr w:type="spellEnd"/>
      <w:r w:rsidRPr="009708C7">
        <w:rPr>
          <w:rFonts w:ascii="Times New Roman" w:hAnsi="Times New Roman" w:cs="Times New Roman"/>
          <w:b/>
          <w:sz w:val="24"/>
          <w:szCs w:val="24"/>
        </w:rPr>
        <w:t xml:space="preserve"> i gomoljasto ukra</w:t>
      </w:r>
      <w:r w:rsidR="009708C7" w:rsidRPr="009708C7">
        <w:rPr>
          <w:rFonts w:ascii="Times New Roman" w:hAnsi="Times New Roman" w:cs="Times New Roman"/>
          <w:b/>
          <w:sz w:val="24"/>
          <w:szCs w:val="24"/>
        </w:rPr>
        <w:t>s</w:t>
      </w:r>
      <w:r w:rsidRPr="009708C7">
        <w:rPr>
          <w:rFonts w:ascii="Times New Roman" w:hAnsi="Times New Roman" w:cs="Times New Roman"/>
          <w:b/>
          <w:sz w:val="24"/>
          <w:szCs w:val="24"/>
        </w:rPr>
        <w:t>no bilje</w:t>
      </w:r>
      <w:r w:rsidR="009708C7" w:rsidRPr="009708C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708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08C7" w:rsidRPr="009708C7">
        <w:rPr>
          <w:rFonts w:ascii="Times New Roman" w:eastAsia="Times New Roman" w:hAnsi="Times New Roman" w:cs="Times New Roman"/>
          <w:sz w:val="24"/>
          <w:szCs w:val="24"/>
        </w:rPr>
        <w:t>Allium</w:t>
      </w:r>
      <w:proofErr w:type="spellEnd"/>
      <w:r w:rsidR="009708C7"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708C7" w:rsidRPr="009708C7">
        <w:rPr>
          <w:rFonts w:ascii="Times New Roman" w:eastAsia="Times New Roman" w:hAnsi="Times New Roman" w:cs="Times New Roman"/>
          <w:sz w:val="24"/>
          <w:szCs w:val="24"/>
        </w:rPr>
        <w:t>Canna</w:t>
      </w:r>
      <w:proofErr w:type="spellEnd"/>
      <w:r w:rsidR="009708C7"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708C7" w:rsidRPr="009708C7">
        <w:rPr>
          <w:rFonts w:ascii="Times New Roman" w:eastAsia="Times New Roman" w:hAnsi="Times New Roman" w:cs="Times New Roman"/>
          <w:sz w:val="24"/>
          <w:szCs w:val="24"/>
        </w:rPr>
        <w:t>Crocus</w:t>
      </w:r>
      <w:proofErr w:type="spellEnd"/>
      <w:r w:rsidR="009708C7"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708C7" w:rsidRPr="009708C7">
        <w:rPr>
          <w:rFonts w:ascii="Times New Roman" w:eastAsia="Times New Roman" w:hAnsi="Times New Roman" w:cs="Times New Roman"/>
          <w:sz w:val="24"/>
          <w:szCs w:val="24"/>
        </w:rPr>
        <w:t>Dahlia</w:t>
      </w:r>
      <w:proofErr w:type="spellEnd"/>
      <w:r w:rsidR="009708C7"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708C7" w:rsidRPr="009708C7">
        <w:rPr>
          <w:rFonts w:ascii="Times New Roman" w:eastAsia="Times New Roman" w:hAnsi="Times New Roman" w:cs="Times New Roman"/>
          <w:sz w:val="24"/>
          <w:szCs w:val="24"/>
        </w:rPr>
        <w:t>Gladioulus</w:t>
      </w:r>
      <w:proofErr w:type="spellEnd"/>
      <w:r w:rsidR="009708C7"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708C7" w:rsidRPr="009708C7">
        <w:rPr>
          <w:rFonts w:ascii="Times New Roman" w:eastAsia="Times New Roman" w:hAnsi="Times New Roman" w:cs="Times New Roman"/>
          <w:sz w:val="24"/>
          <w:szCs w:val="24"/>
        </w:rPr>
        <w:t>Hyacinthus</w:t>
      </w:r>
      <w:proofErr w:type="spellEnd"/>
      <w:r w:rsidR="009708C7" w:rsidRPr="009708C7">
        <w:rPr>
          <w:rFonts w:ascii="Times New Roman" w:eastAsia="Times New Roman" w:hAnsi="Times New Roman" w:cs="Times New Roman"/>
          <w:sz w:val="24"/>
          <w:szCs w:val="24"/>
        </w:rPr>
        <w:t xml:space="preserve">, Iris, </w:t>
      </w:r>
      <w:proofErr w:type="spellStart"/>
      <w:r w:rsidR="009708C7" w:rsidRPr="009708C7">
        <w:rPr>
          <w:rFonts w:ascii="Times New Roman" w:eastAsia="Times New Roman" w:hAnsi="Times New Roman" w:cs="Times New Roman"/>
          <w:sz w:val="24"/>
          <w:szCs w:val="24"/>
        </w:rPr>
        <w:t>Lilium</w:t>
      </w:r>
      <w:proofErr w:type="spellEnd"/>
      <w:r w:rsidR="009708C7"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708C7" w:rsidRPr="009708C7">
        <w:rPr>
          <w:rFonts w:ascii="Times New Roman" w:eastAsia="Times New Roman" w:hAnsi="Times New Roman" w:cs="Times New Roman"/>
          <w:sz w:val="24"/>
          <w:szCs w:val="24"/>
        </w:rPr>
        <w:t>Tulipa</w:t>
      </w:r>
      <w:proofErr w:type="spellEnd"/>
      <w:r w:rsidR="009708C7" w:rsidRPr="00970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708C7" w:rsidRPr="009708C7">
        <w:rPr>
          <w:rFonts w:ascii="Times New Roman" w:eastAsia="Times New Roman" w:hAnsi="Times New Roman" w:cs="Times New Roman"/>
          <w:sz w:val="24"/>
          <w:szCs w:val="24"/>
        </w:rPr>
        <w:t>Narcissus</w:t>
      </w:r>
      <w:proofErr w:type="spellEnd"/>
      <w:r w:rsidR="009708C7" w:rsidRPr="009708C7">
        <w:rPr>
          <w:rFonts w:ascii="Times New Roman" w:eastAsia="Times New Roman" w:hAnsi="Times New Roman" w:cs="Times New Roman"/>
          <w:sz w:val="24"/>
          <w:szCs w:val="24"/>
        </w:rPr>
        <w:t xml:space="preserve"> i ostalo</w:t>
      </w:r>
    </w:p>
    <w:p w14:paraId="4C6ECE19" w14:textId="77777777" w:rsidR="00984A89" w:rsidRPr="009708C7" w:rsidRDefault="00984A89" w:rsidP="009708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8C7">
        <w:rPr>
          <w:rFonts w:ascii="Times New Roman" w:hAnsi="Times New Roman" w:cs="Times New Roman"/>
          <w:b/>
          <w:sz w:val="24"/>
          <w:szCs w:val="24"/>
        </w:rPr>
        <w:t>Sobno bilje</w:t>
      </w:r>
    </w:p>
    <w:p w14:paraId="4C6ECE1A" w14:textId="77777777" w:rsidR="00984A89" w:rsidRPr="009708C7" w:rsidRDefault="00984A89" w:rsidP="009708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8C7">
        <w:rPr>
          <w:rFonts w:ascii="Times New Roman" w:hAnsi="Times New Roman" w:cs="Times New Roman"/>
          <w:b/>
          <w:sz w:val="24"/>
          <w:szCs w:val="24"/>
        </w:rPr>
        <w:t>Rezano cvijeće i ukrasno bilje za aranžmane</w:t>
      </w:r>
    </w:p>
    <w:p w14:paraId="4C6ECE1B" w14:textId="77777777" w:rsidR="009708C7" w:rsidRDefault="009708C7" w:rsidP="009708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8C7">
        <w:rPr>
          <w:rFonts w:ascii="Times New Roman" w:hAnsi="Times New Roman" w:cs="Times New Roman"/>
          <w:b/>
          <w:sz w:val="24"/>
          <w:szCs w:val="24"/>
        </w:rPr>
        <w:t xml:space="preserve">Ostalo: </w:t>
      </w:r>
      <w:r w:rsidRPr="009708C7">
        <w:rPr>
          <w:rFonts w:ascii="Times New Roman" w:eastAsia="Times New Roman" w:hAnsi="Times New Roman" w:cs="Times New Roman"/>
          <w:sz w:val="24"/>
          <w:szCs w:val="24"/>
        </w:rPr>
        <w:t>npr. travni busen u rolama</w:t>
      </w:r>
    </w:p>
    <w:p w14:paraId="5F5295CB" w14:textId="19EF44E1" w:rsidR="00504B6E" w:rsidRPr="00504B6E" w:rsidRDefault="00504B6E" w:rsidP="00504B6E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B6E">
        <w:rPr>
          <w:rFonts w:ascii="Times New Roman" w:hAnsi="Times New Roman" w:cs="Times New Roman"/>
          <w:sz w:val="24"/>
          <w:szCs w:val="24"/>
        </w:rPr>
        <w:t>U kategoriji</w:t>
      </w:r>
      <w:r>
        <w:t xml:space="preserve">  </w:t>
      </w:r>
      <w:r w:rsidRPr="00504B6E">
        <w:rPr>
          <w:rFonts w:ascii="Times New Roman" w:hAnsi="Times New Roman" w:cs="Times New Roman"/>
          <w:b/>
          <w:i/>
          <w:sz w:val="24"/>
          <w:szCs w:val="24"/>
        </w:rPr>
        <w:t>Proizvodi od kravljeg, ovčjeg, kozjeg, magarećeg mlijeka i dr</w:t>
      </w:r>
      <w:r w:rsidRPr="00504B6E">
        <w:rPr>
          <w:rFonts w:ascii="Times New Roman" w:hAnsi="Times New Roman" w:cs="Times New Roman"/>
          <w:i/>
        </w:rPr>
        <w:t>.</w:t>
      </w:r>
    </w:p>
    <w:p w14:paraId="576D5F56" w14:textId="7F7D455F" w:rsidR="00504B6E" w:rsidRPr="00504B6E" w:rsidRDefault="00504B6E" w:rsidP="00504B6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4B6E">
        <w:rPr>
          <w:rFonts w:ascii="Times New Roman" w:eastAsia="Times New Roman" w:hAnsi="Times New Roman" w:cs="Times New Roman"/>
          <w:b/>
          <w:sz w:val="24"/>
          <w:szCs w:val="24"/>
        </w:rPr>
        <w:t>Fermentirani proizvodi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504B6E">
        <w:rPr>
          <w:rFonts w:ascii="Times New Roman" w:eastAsia="Times New Roman" w:hAnsi="Times New Roman" w:cs="Times New Roman"/>
          <w:sz w:val="24"/>
          <w:szCs w:val="24"/>
        </w:rPr>
        <w:t>mlaćenica, kiselo mlijeko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4B6E">
        <w:rPr>
          <w:rFonts w:ascii="Times New Roman" w:eastAsia="Times New Roman" w:hAnsi="Times New Roman" w:cs="Times New Roman"/>
          <w:sz w:val="24"/>
          <w:szCs w:val="24"/>
        </w:rPr>
        <w:t xml:space="preserve"> jogurt, kefir</w:t>
      </w:r>
      <w:r>
        <w:rPr>
          <w:rFonts w:ascii="Times New Roman" w:eastAsia="Times New Roman" w:hAnsi="Times New Roman" w:cs="Times New Roman"/>
          <w:sz w:val="24"/>
          <w:szCs w:val="24"/>
        </w:rPr>
        <w:t>, fermentirani sirevi</w:t>
      </w:r>
      <w:r w:rsidRPr="00504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6ECE1C" w14:textId="77777777" w:rsidR="00501C01" w:rsidRPr="00C0164F" w:rsidRDefault="00501C01" w:rsidP="00C0164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164F">
        <w:rPr>
          <w:rFonts w:ascii="Times New Roman" w:hAnsi="Times New Roman" w:cs="Times New Roman"/>
          <w:sz w:val="24"/>
          <w:szCs w:val="24"/>
        </w:rPr>
        <w:t xml:space="preserve">Kategorije  </w:t>
      </w:r>
      <w:r w:rsidRPr="00C0164F">
        <w:rPr>
          <w:rFonts w:ascii="Times New Roman" w:hAnsi="Times New Roman" w:cs="Times New Roman"/>
          <w:b/>
          <w:i/>
          <w:sz w:val="24"/>
          <w:szCs w:val="24"/>
        </w:rPr>
        <w:t>Mesnih prerađevina</w:t>
      </w:r>
      <w:r w:rsidRPr="00C0164F">
        <w:rPr>
          <w:rFonts w:ascii="Times New Roman" w:hAnsi="Times New Roman" w:cs="Times New Roman"/>
          <w:sz w:val="24"/>
          <w:szCs w:val="24"/>
        </w:rPr>
        <w:t xml:space="preserve"> su iz  Pravilnika o mesnim proizvodima (NN 62/18):</w:t>
      </w:r>
    </w:p>
    <w:p w14:paraId="4C6ECE1D" w14:textId="77777777" w:rsidR="00501C01" w:rsidRPr="009708C7" w:rsidRDefault="00501C01" w:rsidP="009708C7">
      <w:pPr>
        <w:jc w:val="both"/>
        <w:rPr>
          <w:rFonts w:ascii="Times New Roman" w:hAnsi="Times New Roman" w:cs="Times New Roman"/>
          <w:sz w:val="24"/>
          <w:szCs w:val="24"/>
        </w:rPr>
      </w:pPr>
      <w:r w:rsidRPr="009708C7">
        <w:rPr>
          <w:rFonts w:ascii="Times New Roman" w:hAnsi="Times New Roman" w:cs="Times New Roman"/>
          <w:b/>
          <w:sz w:val="24"/>
          <w:szCs w:val="24"/>
        </w:rPr>
        <w:t>Polutrajni suhomesnati proizvodi od jednog komada mesa</w:t>
      </w:r>
      <w:r w:rsidRPr="009708C7">
        <w:rPr>
          <w:rFonts w:ascii="Times New Roman" w:hAnsi="Times New Roman" w:cs="Times New Roman"/>
          <w:sz w:val="24"/>
          <w:szCs w:val="24"/>
        </w:rPr>
        <w:t xml:space="preserve"> - dimljena šunka, dimljena lopatica, dimljena pečenica, dimljena vratina, dimljena slanina</w:t>
      </w:r>
    </w:p>
    <w:p w14:paraId="4C6ECE1E" w14:textId="77777777" w:rsidR="00501C01" w:rsidRPr="009708C7" w:rsidRDefault="00501C01" w:rsidP="009708C7">
      <w:pPr>
        <w:jc w:val="both"/>
        <w:rPr>
          <w:rFonts w:ascii="Times New Roman" w:hAnsi="Times New Roman" w:cs="Times New Roman"/>
          <w:sz w:val="24"/>
          <w:szCs w:val="24"/>
        </w:rPr>
      </w:pPr>
      <w:r w:rsidRPr="009708C7">
        <w:rPr>
          <w:rFonts w:ascii="Times New Roman" w:hAnsi="Times New Roman" w:cs="Times New Roman"/>
          <w:b/>
          <w:sz w:val="24"/>
          <w:szCs w:val="24"/>
        </w:rPr>
        <w:t>Polutrajni proizvodi od komada mesa</w:t>
      </w:r>
      <w:r w:rsidRPr="009708C7">
        <w:rPr>
          <w:rFonts w:ascii="Times New Roman" w:hAnsi="Times New Roman" w:cs="Times New Roman"/>
          <w:sz w:val="24"/>
          <w:szCs w:val="24"/>
        </w:rPr>
        <w:t xml:space="preserve"> - kuhana šunka</w:t>
      </w:r>
    </w:p>
    <w:p w14:paraId="4C6ECE1F" w14:textId="77777777" w:rsidR="00501C01" w:rsidRPr="009708C7" w:rsidRDefault="00501C01" w:rsidP="009708C7">
      <w:pPr>
        <w:jc w:val="both"/>
        <w:rPr>
          <w:rFonts w:ascii="Times New Roman" w:hAnsi="Times New Roman" w:cs="Times New Roman"/>
          <w:sz w:val="24"/>
          <w:szCs w:val="24"/>
        </w:rPr>
      </w:pPr>
      <w:r w:rsidRPr="009708C7">
        <w:rPr>
          <w:rFonts w:ascii="Times New Roman" w:hAnsi="Times New Roman" w:cs="Times New Roman"/>
          <w:b/>
          <w:sz w:val="24"/>
          <w:szCs w:val="24"/>
        </w:rPr>
        <w:lastRenderedPageBreak/>
        <w:t>Proizvodi od usitnjenog mesa</w:t>
      </w:r>
      <w:r w:rsidRPr="009708C7">
        <w:rPr>
          <w:rFonts w:ascii="Times New Roman" w:hAnsi="Times New Roman" w:cs="Times New Roman"/>
          <w:sz w:val="24"/>
          <w:szCs w:val="24"/>
        </w:rPr>
        <w:t xml:space="preserve"> - mesni doručak, pašteta</w:t>
      </w:r>
    </w:p>
    <w:p w14:paraId="4C6ECE20" w14:textId="77777777" w:rsidR="00501C01" w:rsidRPr="009708C7" w:rsidRDefault="00501C01" w:rsidP="009708C7">
      <w:pPr>
        <w:jc w:val="both"/>
        <w:rPr>
          <w:rFonts w:ascii="Times New Roman" w:hAnsi="Times New Roman" w:cs="Times New Roman"/>
          <w:sz w:val="24"/>
          <w:szCs w:val="24"/>
        </w:rPr>
      </w:pPr>
      <w:r w:rsidRPr="009708C7">
        <w:rPr>
          <w:rFonts w:ascii="Times New Roman" w:hAnsi="Times New Roman" w:cs="Times New Roman"/>
          <w:b/>
          <w:sz w:val="24"/>
          <w:szCs w:val="24"/>
        </w:rPr>
        <w:t>Polutrajne kobasice</w:t>
      </w:r>
      <w:r w:rsidRPr="009708C7">
        <w:rPr>
          <w:rFonts w:ascii="Times New Roman" w:hAnsi="Times New Roman" w:cs="Times New Roman"/>
          <w:sz w:val="24"/>
          <w:szCs w:val="24"/>
        </w:rPr>
        <w:t xml:space="preserve"> – hrenovke, šunka u ovitku</w:t>
      </w:r>
    </w:p>
    <w:p w14:paraId="4C6ECE21" w14:textId="77777777" w:rsidR="00501C01" w:rsidRPr="009708C7" w:rsidRDefault="00501C01" w:rsidP="009708C7">
      <w:pPr>
        <w:jc w:val="both"/>
        <w:rPr>
          <w:rFonts w:ascii="Times New Roman" w:hAnsi="Times New Roman" w:cs="Times New Roman"/>
          <w:sz w:val="24"/>
          <w:szCs w:val="24"/>
        </w:rPr>
      </w:pPr>
      <w:r w:rsidRPr="009708C7">
        <w:rPr>
          <w:rFonts w:ascii="Times New Roman" w:hAnsi="Times New Roman" w:cs="Times New Roman"/>
          <w:b/>
          <w:sz w:val="24"/>
          <w:szCs w:val="24"/>
        </w:rPr>
        <w:t>Trajni suhomesnati proizvodi</w:t>
      </w:r>
      <w:r w:rsidRPr="009708C7">
        <w:rPr>
          <w:rFonts w:ascii="Times New Roman" w:hAnsi="Times New Roman" w:cs="Times New Roman"/>
          <w:sz w:val="24"/>
          <w:szCs w:val="24"/>
        </w:rPr>
        <w:t xml:space="preserve"> – pršut, suha šunka, suha lopatica, suha vratina ili </w:t>
      </w:r>
      <w:proofErr w:type="spellStart"/>
      <w:r w:rsidRPr="009708C7">
        <w:rPr>
          <w:rFonts w:ascii="Times New Roman" w:hAnsi="Times New Roman" w:cs="Times New Roman"/>
          <w:sz w:val="24"/>
          <w:szCs w:val="24"/>
        </w:rPr>
        <w:t>buđola</w:t>
      </w:r>
      <w:proofErr w:type="spellEnd"/>
      <w:r w:rsidRPr="009708C7">
        <w:rPr>
          <w:rFonts w:ascii="Times New Roman" w:hAnsi="Times New Roman" w:cs="Times New Roman"/>
          <w:sz w:val="24"/>
          <w:szCs w:val="24"/>
        </w:rPr>
        <w:t>, suha pečenica, suha slanina, panceta</w:t>
      </w:r>
    </w:p>
    <w:p w14:paraId="4C6ECE22" w14:textId="77777777" w:rsidR="00501C01" w:rsidRPr="009708C7" w:rsidRDefault="00501C01" w:rsidP="009708C7">
      <w:pPr>
        <w:jc w:val="both"/>
        <w:rPr>
          <w:rFonts w:ascii="Times New Roman" w:hAnsi="Times New Roman" w:cs="Times New Roman"/>
          <w:sz w:val="24"/>
          <w:szCs w:val="24"/>
        </w:rPr>
      </w:pPr>
      <w:r w:rsidRPr="009708C7">
        <w:rPr>
          <w:rFonts w:ascii="Times New Roman" w:hAnsi="Times New Roman" w:cs="Times New Roman"/>
          <w:b/>
          <w:sz w:val="24"/>
          <w:szCs w:val="24"/>
        </w:rPr>
        <w:t>Trajne kobasice</w:t>
      </w:r>
      <w:r w:rsidRPr="009708C7">
        <w:rPr>
          <w:rFonts w:ascii="Times New Roman" w:hAnsi="Times New Roman" w:cs="Times New Roman"/>
          <w:sz w:val="24"/>
          <w:szCs w:val="24"/>
        </w:rPr>
        <w:t xml:space="preserve"> – kulen, zimska salama, čajna kobasica, srijemska kobasica</w:t>
      </w:r>
    </w:p>
    <w:p w14:paraId="4C6ECE23" w14:textId="2DFEE019" w:rsidR="00501C01" w:rsidRDefault="00501C01" w:rsidP="009708C7">
      <w:pPr>
        <w:jc w:val="both"/>
        <w:rPr>
          <w:rFonts w:ascii="Times New Roman" w:hAnsi="Times New Roman" w:cs="Times New Roman"/>
          <w:sz w:val="24"/>
          <w:szCs w:val="24"/>
        </w:rPr>
      </w:pPr>
      <w:r w:rsidRPr="009708C7">
        <w:rPr>
          <w:rFonts w:ascii="Times New Roman" w:hAnsi="Times New Roman" w:cs="Times New Roman"/>
          <w:b/>
          <w:sz w:val="24"/>
          <w:szCs w:val="24"/>
        </w:rPr>
        <w:t>Fermentirane polusuhe kobasice</w:t>
      </w:r>
      <w:r w:rsidR="009E45D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961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5DD" w:rsidRPr="00986535">
        <w:rPr>
          <w:rFonts w:ascii="Times New Roman" w:hAnsi="Times New Roman" w:cs="Times New Roman"/>
          <w:sz w:val="24"/>
          <w:szCs w:val="24"/>
        </w:rPr>
        <w:t xml:space="preserve">kobasice proizvedene </w:t>
      </w:r>
      <w:r w:rsidR="009E45DD">
        <w:rPr>
          <w:rFonts w:ascii="Times New Roman" w:hAnsi="Times New Roman" w:cs="Times New Roman"/>
          <w:sz w:val="24"/>
          <w:szCs w:val="24"/>
        </w:rPr>
        <w:t>n</w:t>
      </w:r>
      <w:r w:rsidR="009E45DD" w:rsidRPr="00986535">
        <w:rPr>
          <w:rFonts w:ascii="Times New Roman" w:hAnsi="Times New Roman" w:cs="Times New Roman"/>
          <w:sz w:val="24"/>
          <w:szCs w:val="24"/>
        </w:rPr>
        <w:t>ovi</w:t>
      </w:r>
      <w:r w:rsidR="009E45DD">
        <w:rPr>
          <w:rFonts w:ascii="Times New Roman" w:hAnsi="Times New Roman" w:cs="Times New Roman"/>
          <w:sz w:val="24"/>
          <w:szCs w:val="24"/>
        </w:rPr>
        <w:t>m</w:t>
      </w:r>
      <w:r w:rsidR="009E45DD" w:rsidRPr="00986535">
        <w:rPr>
          <w:rFonts w:ascii="Times New Roman" w:hAnsi="Times New Roman" w:cs="Times New Roman"/>
          <w:sz w:val="24"/>
          <w:szCs w:val="24"/>
        </w:rPr>
        <w:t xml:space="preserve"> tehnologija</w:t>
      </w:r>
      <w:r w:rsidR="009E45DD">
        <w:rPr>
          <w:rFonts w:ascii="Times New Roman" w:hAnsi="Times New Roman" w:cs="Times New Roman"/>
          <w:sz w:val="24"/>
          <w:szCs w:val="24"/>
        </w:rPr>
        <w:t>ma proizvodnje (</w:t>
      </w:r>
      <w:r w:rsidR="009E45DD" w:rsidRPr="00986535">
        <w:rPr>
          <w:rFonts w:ascii="Times New Roman" w:hAnsi="Times New Roman" w:cs="Times New Roman"/>
          <w:sz w:val="24"/>
          <w:szCs w:val="24"/>
        </w:rPr>
        <w:t>krać</w:t>
      </w:r>
      <w:r w:rsidR="009E45DD">
        <w:rPr>
          <w:rFonts w:ascii="Times New Roman" w:hAnsi="Times New Roman" w:cs="Times New Roman"/>
          <w:sz w:val="24"/>
          <w:szCs w:val="24"/>
        </w:rPr>
        <w:t>e</w:t>
      </w:r>
      <w:r w:rsidR="009E45DD" w:rsidRPr="00986535">
        <w:rPr>
          <w:rFonts w:ascii="Times New Roman" w:hAnsi="Times New Roman" w:cs="Times New Roman"/>
          <w:sz w:val="24"/>
          <w:szCs w:val="24"/>
        </w:rPr>
        <w:t xml:space="preserve"> razdoblje zrenja</w:t>
      </w:r>
      <w:r w:rsidR="009E45DD">
        <w:rPr>
          <w:rFonts w:ascii="Times New Roman" w:hAnsi="Times New Roman" w:cs="Times New Roman"/>
          <w:sz w:val="24"/>
          <w:szCs w:val="24"/>
        </w:rPr>
        <w:t>)</w:t>
      </w:r>
      <w:r w:rsidR="009E45DD" w:rsidRPr="00986535">
        <w:rPr>
          <w:rFonts w:ascii="Times New Roman" w:hAnsi="Times New Roman" w:cs="Times New Roman"/>
          <w:sz w:val="24"/>
          <w:szCs w:val="24"/>
        </w:rPr>
        <w:t xml:space="preserve"> </w:t>
      </w:r>
      <w:r w:rsidR="00646460">
        <w:rPr>
          <w:rFonts w:ascii="Times New Roman" w:hAnsi="Times New Roman" w:cs="Times New Roman"/>
          <w:sz w:val="24"/>
          <w:szCs w:val="24"/>
        </w:rPr>
        <w:t>–</w:t>
      </w:r>
      <w:r w:rsidR="009E45DD" w:rsidRPr="00986535">
        <w:rPr>
          <w:rFonts w:ascii="Times New Roman" w:hAnsi="Times New Roman" w:cs="Times New Roman"/>
          <w:sz w:val="24"/>
          <w:szCs w:val="24"/>
        </w:rPr>
        <w:t xml:space="preserve"> slične</w:t>
      </w:r>
      <w:r w:rsidR="00646460">
        <w:rPr>
          <w:rFonts w:ascii="Times New Roman" w:hAnsi="Times New Roman" w:cs="Times New Roman"/>
          <w:sz w:val="24"/>
          <w:szCs w:val="24"/>
        </w:rPr>
        <w:t xml:space="preserve"> (nazivom i izgledom)</w:t>
      </w:r>
      <w:r w:rsidR="009E45DD" w:rsidRPr="00986535">
        <w:rPr>
          <w:rFonts w:ascii="Times New Roman" w:hAnsi="Times New Roman" w:cs="Times New Roman"/>
          <w:sz w:val="24"/>
          <w:szCs w:val="24"/>
        </w:rPr>
        <w:t xml:space="preserve"> trajnim kobasicama</w:t>
      </w:r>
    </w:p>
    <w:p w14:paraId="5738B0D4" w14:textId="77777777" w:rsidR="00395457" w:rsidRDefault="00395457" w:rsidP="00C517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6688951"/>
    </w:p>
    <w:p w14:paraId="3B618F06" w14:textId="6DFB27F4" w:rsidR="00395457" w:rsidRPr="00395457" w:rsidRDefault="00395457" w:rsidP="00C517E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5457">
        <w:rPr>
          <w:rFonts w:ascii="Times New Roman" w:hAnsi="Times New Roman" w:cs="Times New Roman"/>
          <w:b/>
          <w:bCs/>
          <w:sz w:val="24"/>
          <w:szCs w:val="24"/>
          <w:u w:val="single"/>
        </w:rPr>
        <w:t>Proizvodni okvir:</w:t>
      </w:r>
    </w:p>
    <w:p w14:paraId="432BF47A" w14:textId="5E81FA06" w:rsidR="00C517EA" w:rsidRPr="00395457" w:rsidRDefault="00C517EA" w:rsidP="00C517E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5457">
        <w:rPr>
          <w:rFonts w:ascii="Times New Roman" w:hAnsi="Times New Roman" w:cs="Times New Roman"/>
          <w:i/>
          <w:iCs/>
          <w:sz w:val="24"/>
          <w:szCs w:val="24"/>
        </w:rPr>
        <w:t xml:space="preserve">Napomene za unos </w:t>
      </w:r>
      <w:r w:rsidRPr="003954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proizvodnog okvira</w:t>
      </w:r>
      <w:r w:rsidRPr="00395457">
        <w:rPr>
          <w:rFonts w:ascii="Times New Roman" w:hAnsi="Times New Roman" w:cs="Times New Roman"/>
          <w:i/>
          <w:iCs/>
          <w:sz w:val="24"/>
          <w:szCs w:val="24"/>
        </w:rPr>
        <w:t xml:space="preserve"> nekih proizvodnji:</w:t>
      </w:r>
    </w:p>
    <w:p w14:paraId="18E4FB67" w14:textId="3FC7B38A" w:rsidR="00DC1BF2" w:rsidRPr="00395457" w:rsidRDefault="00DC1BF2" w:rsidP="00DC1BF2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457">
        <w:rPr>
          <w:rFonts w:ascii="Times New Roman" w:hAnsi="Times New Roman" w:cs="Times New Roman"/>
          <w:sz w:val="24"/>
          <w:szCs w:val="24"/>
        </w:rPr>
        <w:t>za</w:t>
      </w:r>
      <w:r w:rsidRPr="00395457">
        <w:rPr>
          <w:rFonts w:ascii="Times New Roman" w:hAnsi="Times New Roman" w:cs="Times New Roman"/>
          <w:b/>
          <w:bCs/>
          <w:sz w:val="24"/>
          <w:szCs w:val="24"/>
        </w:rPr>
        <w:t xml:space="preserve"> Sjeme i sadni materijal </w:t>
      </w:r>
      <w:r w:rsidRPr="00395457">
        <w:rPr>
          <w:rFonts w:ascii="Times New Roman" w:hAnsi="Times New Roman" w:cs="Times New Roman"/>
          <w:sz w:val="24"/>
          <w:szCs w:val="24"/>
        </w:rPr>
        <w:t>upisuje se podatak kao i u stupcu proizvodnj</w:t>
      </w:r>
      <w:r w:rsidR="00395457">
        <w:rPr>
          <w:rFonts w:ascii="Times New Roman" w:hAnsi="Times New Roman" w:cs="Times New Roman"/>
          <w:sz w:val="24"/>
          <w:szCs w:val="24"/>
        </w:rPr>
        <w:t>e</w:t>
      </w:r>
      <w:r w:rsidRPr="00395457">
        <w:rPr>
          <w:rFonts w:ascii="Times New Roman" w:hAnsi="Times New Roman" w:cs="Times New Roman"/>
          <w:sz w:val="24"/>
          <w:szCs w:val="24"/>
        </w:rPr>
        <w:t xml:space="preserve"> -</w:t>
      </w:r>
      <w:r w:rsidRPr="00395457">
        <w:rPr>
          <w:rFonts w:ascii="Times New Roman" w:hAnsi="Times New Roman" w:cs="Times New Roman"/>
          <w:b/>
          <w:bCs/>
          <w:sz w:val="24"/>
          <w:szCs w:val="24"/>
        </w:rPr>
        <w:t xml:space="preserve"> komadi</w:t>
      </w:r>
      <w:r w:rsidRPr="00395457">
        <w:rPr>
          <w:rFonts w:ascii="Times New Roman" w:hAnsi="Times New Roman" w:cs="Times New Roman"/>
          <w:sz w:val="24"/>
          <w:szCs w:val="24"/>
        </w:rPr>
        <w:t xml:space="preserve"> presadnica;</w:t>
      </w:r>
    </w:p>
    <w:p w14:paraId="1BB8313E" w14:textId="3D225859" w:rsidR="00DC1BF2" w:rsidRPr="00395457" w:rsidRDefault="00DC1BF2" w:rsidP="00DC1BF2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457">
        <w:rPr>
          <w:rFonts w:ascii="Times New Roman" w:hAnsi="Times New Roman" w:cs="Times New Roman"/>
          <w:sz w:val="24"/>
          <w:szCs w:val="24"/>
        </w:rPr>
        <w:t xml:space="preserve">za </w:t>
      </w:r>
      <w:r w:rsidRPr="00395457">
        <w:rPr>
          <w:rFonts w:ascii="Times New Roman" w:hAnsi="Times New Roman" w:cs="Times New Roman"/>
          <w:b/>
          <w:bCs/>
          <w:sz w:val="24"/>
          <w:szCs w:val="24"/>
        </w:rPr>
        <w:t xml:space="preserve">Ostale biljne proizvode </w:t>
      </w:r>
      <w:r w:rsidRPr="00395457">
        <w:rPr>
          <w:rFonts w:ascii="Times New Roman" w:hAnsi="Times New Roman" w:cs="Times New Roman"/>
          <w:sz w:val="24"/>
          <w:szCs w:val="24"/>
        </w:rPr>
        <w:t>upisuj</w:t>
      </w:r>
      <w:r w:rsidR="00395457" w:rsidRPr="00395457">
        <w:rPr>
          <w:rFonts w:ascii="Times New Roman" w:hAnsi="Times New Roman" w:cs="Times New Roman"/>
          <w:sz w:val="24"/>
          <w:szCs w:val="24"/>
        </w:rPr>
        <w:t>u</w:t>
      </w:r>
      <w:r w:rsidRPr="00395457">
        <w:rPr>
          <w:rFonts w:ascii="Times New Roman" w:hAnsi="Times New Roman" w:cs="Times New Roman"/>
          <w:sz w:val="24"/>
          <w:szCs w:val="24"/>
        </w:rPr>
        <w:t xml:space="preserve"> se </w:t>
      </w:r>
      <w:r w:rsidRPr="00395457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395457" w:rsidRPr="00395457">
        <w:rPr>
          <w:rFonts w:ascii="Times New Roman" w:hAnsi="Times New Roman" w:cs="Times New Roman"/>
          <w:b/>
          <w:bCs/>
          <w:sz w:val="24"/>
          <w:szCs w:val="24"/>
        </w:rPr>
        <w:t>ilogrami</w:t>
      </w:r>
      <w:r w:rsidRPr="00395457">
        <w:rPr>
          <w:rFonts w:ascii="Times New Roman" w:hAnsi="Times New Roman" w:cs="Times New Roman"/>
          <w:b/>
          <w:bCs/>
          <w:sz w:val="24"/>
          <w:szCs w:val="24"/>
        </w:rPr>
        <w:t xml:space="preserve"> ili l</w:t>
      </w:r>
      <w:r w:rsidR="00395457" w:rsidRPr="00395457">
        <w:rPr>
          <w:rFonts w:ascii="Times New Roman" w:hAnsi="Times New Roman" w:cs="Times New Roman"/>
          <w:b/>
          <w:bCs/>
          <w:sz w:val="24"/>
          <w:szCs w:val="24"/>
        </w:rPr>
        <w:t>itre</w:t>
      </w:r>
      <w:r w:rsidRPr="00395457">
        <w:rPr>
          <w:rFonts w:ascii="Times New Roman" w:hAnsi="Times New Roman" w:cs="Times New Roman"/>
          <w:b/>
          <w:bCs/>
          <w:sz w:val="24"/>
          <w:szCs w:val="24"/>
        </w:rPr>
        <w:t xml:space="preserve"> sirovine, </w:t>
      </w:r>
      <w:r w:rsidRPr="00395457">
        <w:rPr>
          <w:rFonts w:ascii="Times New Roman" w:hAnsi="Times New Roman" w:cs="Times New Roman"/>
          <w:sz w:val="24"/>
          <w:szCs w:val="24"/>
        </w:rPr>
        <w:t>a za slamu i kukuruzovinu</w:t>
      </w:r>
      <w:r w:rsidRPr="003954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5457">
        <w:rPr>
          <w:rFonts w:ascii="Times New Roman" w:hAnsi="Times New Roman" w:cs="Times New Roman"/>
          <w:sz w:val="24"/>
          <w:szCs w:val="24"/>
        </w:rPr>
        <w:t>upisuju se</w:t>
      </w:r>
      <w:r w:rsidRPr="00395457">
        <w:rPr>
          <w:rFonts w:ascii="Times New Roman" w:hAnsi="Times New Roman" w:cs="Times New Roman"/>
          <w:b/>
          <w:bCs/>
          <w:sz w:val="24"/>
          <w:szCs w:val="24"/>
        </w:rPr>
        <w:t xml:space="preserve"> h</w:t>
      </w:r>
      <w:r w:rsidR="00395457" w:rsidRPr="00395457">
        <w:rPr>
          <w:rFonts w:ascii="Times New Roman" w:hAnsi="Times New Roman" w:cs="Times New Roman"/>
          <w:b/>
          <w:bCs/>
          <w:sz w:val="24"/>
          <w:szCs w:val="24"/>
        </w:rPr>
        <w:t>ektari</w:t>
      </w:r>
      <w:r w:rsidRPr="003954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5457">
        <w:rPr>
          <w:rFonts w:ascii="Times New Roman" w:hAnsi="Times New Roman" w:cs="Times New Roman"/>
          <w:sz w:val="24"/>
          <w:szCs w:val="24"/>
        </w:rPr>
        <w:t>na kojima se proizvodi sirovina;</w:t>
      </w:r>
    </w:p>
    <w:p w14:paraId="084EC21E" w14:textId="68E1FDB7" w:rsidR="00C517EA" w:rsidRPr="00395457" w:rsidRDefault="00C517EA" w:rsidP="00C517EA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5457">
        <w:rPr>
          <w:rFonts w:ascii="Times New Roman" w:hAnsi="Times New Roman" w:cs="Times New Roman"/>
          <w:sz w:val="24"/>
          <w:szCs w:val="24"/>
        </w:rPr>
        <w:t xml:space="preserve">za </w:t>
      </w:r>
      <w:r w:rsidRPr="00395457">
        <w:rPr>
          <w:rFonts w:ascii="Times New Roman" w:hAnsi="Times New Roman" w:cs="Times New Roman"/>
          <w:b/>
          <w:bCs/>
          <w:sz w:val="24"/>
          <w:szCs w:val="24"/>
        </w:rPr>
        <w:t xml:space="preserve">Proizvode prerade biljne proizvodnje </w:t>
      </w:r>
      <w:r w:rsidRPr="00395457">
        <w:rPr>
          <w:rFonts w:ascii="Times New Roman" w:hAnsi="Times New Roman" w:cs="Times New Roman"/>
          <w:sz w:val="24"/>
          <w:szCs w:val="24"/>
        </w:rPr>
        <w:t>upisuj</w:t>
      </w:r>
      <w:r w:rsidR="00DC1BF2" w:rsidRPr="00395457">
        <w:rPr>
          <w:rFonts w:ascii="Times New Roman" w:hAnsi="Times New Roman" w:cs="Times New Roman"/>
          <w:sz w:val="24"/>
          <w:szCs w:val="24"/>
        </w:rPr>
        <w:t>u</w:t>
      </w:r>
      <w:r w:rsidRPr="00395457">
        <w:rPr>
          <w:rFonts w:ascii="Times New Roman" w:hAnsi="Times New Roman" w:cs="Times New Roman"/>
          <w:sz w:val="24"/>
          <w:szCs w:val="24"/>
        </w:rPr>
        <w:t xml:space="preserve"> se </w:t>
      </w:r>
      <w:r w:rsidRPr="00395457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395457" w:rsidRPr="00395457">
        <w:rPr>
          <w:rFonts w:ascii="Times New Roman" w:hAnsi="Times New Roman" w:cs="Times New Roman"/>
          <w:b/>
          <w:bCs/>
          <w:sz w:val="24"/>
          <w:szCs w:val="24"/>
        </w:rPr>
        <w:t>ilogrami</w:t>
      </w:r>
      <w:r w:rsidRPr="00395457">
        <w:rPr>
          <w:rFonts w:ascii="Times New Roman" w:hAnsi="Times New Roman" w:cs="Times New Roman"/>
          <w:b/>
          <w:bCs/>
          <w:sz w:val="24"/>
          <w:szCs w:val="24"/>
        </w:rPr>
        <w:t xml:space="preserve"> ili l</w:t>
      </w:r>
      <w:r w:rsidR="00395457" w:rsidRPr="00395457">
        <w:rPr>
          <w:rFonts w:ascii="Times New Roman" w:hAnsi="Times New Roman" w:cs="Times New Roman"/>
          <w:b/>
          <w:bCs/>
          <w:sz w:val="24"/>
          <w:szCs w:val="24"/>
        </w:rPr>
        <w:t>itre</w:t>
      </w:r>
      <w:r w:rsidRPr="00395457">
        <w:rPr>
          <w:rFonts w:ascii="Times New Roman" w:hAnsi="Times New Roman" w:cs="Times New Roman"/>
          <w:b/>
          <w:bCs/>
          <w:sz w:val="24"/>
          <w:szCs w:val="24"/>
        </w:rPr>
        <w:t xml:space="preserve"> sirovine, </w:t>
      </w:r>
      <w:r w:rsidRPr="00395457">
        <w:rPr>
          <w:rFonts w:ascii="Times New Roman" w:hAnsi="Times New Roman" w:cs="Times New Roman"/>
          <w:sz w:val="24"/>
          <w:szCs w:val="24"/>
        </w:rPr>
        <w:t>a za</w:t>
      </w:r>
      <w:r w:rsidRPr="003954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5457">
        <w:rPr>
          <w:rFonts w:ascii="Times New Roman" w:hAnsi="Times New Roman" w:cs="Times New Roman"/>
          <w:sz w:val="24"/>
          <w:szCs w:val="24"/>
        </w:rPr>
        <w:t xml:space="preserve">kruh, kolače, tjestenine upisuje se </w:t>
      </w:r>
      <w:r w:rsidRPr="00395457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395457" w:rsidRPr="00395457">
        <w:rPr>
          <w:rFonts w:ascii="Times New Roman" w:hAnsi="Times New Roman" w:cs="Times New Roman"/>
          <w:b/>
          <w:bCs/>
          <w:sz w:val="24"/>
          <w:szCs w:val="24"/>
        </w:rPr>
        <w:t>ilogrami</w:t>
      </w:r>
      <w:r w:rsidRPr="00395457">
        <w:rPr>
          <w:rFonts w:ascii="Times New Roman" w:hAnsi="Times New Roman" w:cs="Times New Roman"/>
          <w:b/>
          <w:bCs/>
          <w:sz w:val="24"/>
          <w:szCs w:val="24"/>
        </w:rPr>
        <w:t xml:space="preserve"> glavne sirovine</w:t>
      </w:r>
      <w:r w:rsidR="00DC1BF2" w:rsidRPr="00395457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66B711F8" w14:textId="54125643" w:rsidR="00C517EA" w:rsidRPr="00395457" w:rsidRDefault="00C517EA" w:rsidP="00C517EA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457">
        <w:rPr>
          <w:rFonts w:ascii="Times New Roman" w:hAnsi="Times New Roman" w:cs="Times New Roman"/>
          <w:sz w:val="24"/>
          <w:szCs w:val="24"/>
        </w:rPr>
        <w:t xml:space="preserve">za </w:t>
      </w:r>
      <w:r w:rsidRPr="00395457">
        <w:rPr>
          <w:rFonts w:ascii="Times New Roman" w:hAnsi="Times New Roman" w:cs="Times New Roman"/>
          <w:b/>
          <w:bCs/>
          <w:sz w:val="24"/>
          <w:szCs w:val="24"/>
        </w:rPr>
        <w:t>Živu stoku</w:t>
      </w:r>
      <w:r w:rsidRPr="00395457">
        <w:rPr>
          <w:rFonts w:ascii="Times New Roman" w:hAnsi="Times New Roman" w:cs="Times New Roman"/>
          <w:sz w:val="24"/>
          <w:szCs w:val="24"/>
        </w:rPr>
        <w:t xml:space="preserve"> upisuju se </w:t>
      </w:r>
      <w:r w:rsidRPr="00395457">
        <w:rPr>
          <w:rFonts w:ascii="Times New Roman" w:hAnsi="Times New Roman" w:cs="Times New Roman"/>
          <w:b/>
          <w:bCs/>
          <w:sz w:val="24"/>
          <w:szCs w:val="24"/>
        </w:rPr>
        <w:t>komadi</w:t>
      </w:r>
      <w:r w:rsidRPr="00395457">
        <w:rPr>
          <w:rFonts w:ascii="Times New Roman" w:hAnsi="Times New Roman" w:cs="Times New Roman"/>
          <w:sz w:val="24"/>
          <w:szCs w:val="24"/>
        </w:rPr>
        <w:t xml:space="preserve"> grla/kljunova/pčelinjih zajednica u proizvodnji (npr. u grupi </w:t>
      </w:r>
      <w:r w:rsidRPr="00395457">
        <w:rPr>
          <w:rFonts w:ascii="Times New Roman" w:hAnsi="Times New Roman" w:cs="Times New Roman"/>
          <w:b/>
          <w:bCs/>
          <w:sz w:val="24"/>
          <w:szCs w:val="24"/>
        </w:rPr>
        <w:t>ostale svinje</w:t>
      </w:r>
      <w:r w:rsidRPr="00395457">
        <w:rPr>
          <w:rFonts w:ascii="Times New Roman" w:hAnsi="Times New Roman" w:cs="Times New Roman"/>
          <w:sz w:val="24"/>
          <w:szCs w:val="24"/>
        </w:rPr>
        <w:t xml:space="preserve"> za </w:t>
      </w:r>
      <w:r w:rsidRPr="00395457">
        <w:rPr>
          <w:rFonts w:ascii="Times New Roman" w:hAnsi="Times New Roman" w:cs="Times New Roman"/>
          <w:i/>
          <w:iCs/>
          <w:sz w:val="24"/>
          <w:szCs w:val="24"/>
        </w:rPr>
        <w:t>svinje za tov teže od 20 kg</w:t>
      </w:r>
      <w:r w:rsidRPr="00395457">
        <w:rPr>
          <w:rFonts w:ascii="Times New Roman" w:hAnsi="Times New Roman" w:cs="Times New Roman"/>
          <w:sz w:val="24"/>
          <w:szCs w:val="24"/>
        </w:rPr>
        <w:t xml:space="preserve"> upisuje se </w:t>
      </w:r>
      <w:r w:rsidRPr="00395457">
        <w:rPr>
          <w:rFonts w:ascii="Times New Roman" w:hAnsi="Times New Roman" w:cs="Times New Roman"/>
          <w:b/>
          <w:bCs/>
          <w:sz w:val="24"/>
          <w:szCs w:val="24"/>
        </w:rPr>
        <w:t>broj tovljenika</w:t>
      </w:r>
      <w:r w:rsidRPr="00395457">
        <w:rPr>
          <w:rFonts w:ascii="Times New Roman" w:hAnsi="Times New Roman" w:cs="Times New Roman"/>
          <w:sz w:val="24"/>
          <w:szCs w:val="24"/>
        </w:rPr>
        <w:t>)</w:t>
      </w:r>
      <w:r w:rsidR="00DC1BF2" w:rsidRPr="00395457">
        <w:rPr>
          <w:rFonts w:ascii="Times New Roman" w:hAnsi="Times New Roman" w:cs="Times New Roman"/>
          <w:sz w:val="24"/>
          <w:szCs w:val="24"/>
        </w:rPr>
        <w:t>;</w:t>
      </w:r>
    </w:p>
    <w:p w14:paraId="18393774" w14:textId="3A9D8CCE" w:rsidR="00C517EA" w:rsidRPr="00395457" w:rsidRDefault="00C517EA" w:rsidP="00C517EA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8002650"/>
      <w:r w:rsidRPr="00395457">
        <w:rPr>
          <w:rFonts w:ascii="Times New Roman" w:hAnsi="Times New Roman" w:cs="Times New Roman"/>
          <w:sz w:val="24"/>
          <w:szCs w:val="24"/>
        </w:rPr>
        <w:t xml:space="preserve">za </w:t>
      </w:r>
      <w:r w:rsidRPr="00395457">
        <w:rPr>
          <w:rFonts w:ascii="Times New Roman" w:hAnsi="Times New Roman" w:cs="Times New Roman"/>
          <w:b/>
          <w:bCs/>
          <w:sz w:val="24"/>
          <w:szCs w:val="24"/>
        </w:rPr>
        <w:t xml:space="preserve">Neprerađeni proizvodi životinjskog podrijetla </w:t>
      </w:r>
      <w:r w:rsidRPr="00395457">
        <w:rPr>
          <w:rFonts w:ascii="Times New Roman" w:hAnsi="Times New Roman" w:cs="Times New Roman"/>
          <w:sz w:val="24"/>
          <w:szCs w:val="24"/>
        </w:rPr>
        <w:t xml:space="preserve">upisuju se </w:t>
      </w:r>
      <w:r w:rsidRPr="00395457">
        <w:rPr>
          <w:rFonts w:ascii="Times New Roman" w:hAnsi="Times New Roman" w:cs="Times New Roman"/>
          <w:b/>
          <w:bCs/>
          <w:sz w:val="24"/>
          <w:szCs w:val="24"/>
        </w:rPr>
        <w:t>kom</w:t>
      </w:r>
      <w:r w:rsidRPr="00395457">
        <w:rPr>
          <w:rFonts w:ascii="Times New Roman" w:hAnsi="Times New Roman" w:cs="Times New Roman"/>
          <w:sz w:val="24"/>
          <w:szCs w:val="24"/>
        </w:rPr>
        <w:t xml:space="preserve">adi grla/kljunova/pčelinjih zajednica </w:t>
      </w:r>
      <w:r w:rsidR="00DC1BF2" w:rsidRPr="00395457">
        <w:rPr>
          <w:rFonts w:ascii="Times New Roman" w:hAnsi="Times New Roman" w:cs="Times New Roman"/>
          <w:sz w:val="24"/>
          <w:szCs w:val="24"/>
        </w:rPr>
        <w:t xml:space="preserve">koji se koriste </w:t>
      </w:r>
      <w:r w:rsidRPr="00395457">
        <w:rPr>
          <w:rFonts w:ascii="Times New Roman" w:hAnsi="Times New Roman" w:cs="Times New Roman"/>
          <w:sz w:val="24"/>
          <w:szCs w:val="24"/>
        </w:rPr>
        <w:t xml:space="preserve">u proizvodnji, a za humus npr. od kalifornijskih glista upisuju se </w:t>
      </w:r>
      <w:r w:rsidRPr="00395457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DC1BF2" w:rsidRPr="00395457">
        <w:rPr>
          <w:rFonts w:ascii="Times New Roman" w:hAnsi="Times New Roman" w:cs="Times New Roman"/>
          <w:b/>
          <w:bCs/>
          <w:sz w:val="24"/>
          <w:szCs w:val="24"/>
        </w:rPr>
        <w:t>ilogrami</w:t>
      </w:r>
      <w:r w:rsidRPr="00395457">
        <w:rPr>
          <w:rFonts w:ascii="Times New Roman" w:hAnsi="Times New Roman" w:cs="Times New Roman"/>
          <w:sz w:val="24"/>
          <w:szCs w:val="24"/>
        </w:rPr>
        <w:t xml:space="preserve"> proizvedenog humusa</w:t>
      </w:r>
      <w:r w:rsidR="00DC1BF2" w:rsidRPr="00395457">
        <w:rPr>
          <w:rFonts w:ascii="Times New Roman" w:hAnsi="Times New Roman" w:cs="Times New Roman"/>
          <w:sz w:val="24"/>
          <w:szCs w:val="24"/>
        </w:rPr>
        <w:t>;</w:t>
      </w:r>
      <w:r w:rsidR="004F6E37">
        <w:rPr>
          <w:rFonts w:ascii="Times New Roman" w:hAnsi="Times New Roman" w:cs="Times New Roman"/>
          <w:sz w:val="24"/>
          <w:szCs w:val="24"/>
        </w:rPr>
        <w:t xml:space="preserve"> </w:t>
      </w:r>
      <w:r w:rsidR="00332982" w:rsidRPr="003329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upisuju se </w:t>
      </w:r>
      <w:r w:rsidR="00332982" w:rsidRPr="0033298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kg</w:t>
      </w:r>
      <w:r w:rsidR="00332982" w:rsidRPr="003329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 u kategoriji </w:t>
      </w:r>
      <w:r w:rsidR="00332982" w:rsidRPr="0033298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trupovi i polovice</w:t>
      </w:r>
      <w:r w:rsidR="00332982" w:rsidRPr="003329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 ukoliko se radi o proizvodnji namijenjenoj prodaji zaklane stoke (npr. janjad, odojci i slično) koja ne ide u daljnju preradu (rezanje). </w:t>
      </w:r>
    </w:p>
    <w:bookmarkEnd w:id="1"/>
    <w:p w14:paraId="6611273E" w14:textId="0EF1E6F2" w:rsidR="00C517EA" w:rsidRPr="00395457" w:rsidRDefault="00C517EA" w:rsidP="00C517EA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5457">
        <w:rPr>
          <w:rFonts w:ascii="Times New Roman" w:hAnsi="Times New Roman" w:cs="Times New Roman"/>
          <w:sz w:val="24"/>
          <w:szCs w:val="24"/>
        </w:rPr>
        <w:t xml:space="preserve">za </w:t>
      </w:r>
      <w:r w:rsidRPr="00395457">
        <w:rPr>
          <w:rFonts w:ascii="Times New Roman" w:hAnsi="Times New Roman" w:cs="Times New Roman"/>
          <w:b/>
          <w:bCs/>
          <w:sz w:val="24"/>
          <w:szCs w:val="24"/>
        </w:rPr>
        <w:t>Proizvode od kravljeg, ovčjeg, kozjeg, magarećeg mlijeka i dr</w:t>
      </w:r>
      <w:r w:rsidR="00A97EFE" w:rsidRPr="0039545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954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5457">
        <w:rPr>
          <w:rFonts w:ascii="Times New Roman" w:hAnsi="Times New Roman" w:cs="Times New Roman"/>
          <w:sz w:val="24"/>
          <w:szCs w:val="24"/>
        </w:rPr>
        <w:t>upisuj</w:t>
      </w:r>
      <w:r w:rsidR="00DC1BF2" w:rsidRPr="00395457">
        <w:rPr>
          <w:rFonts w:ascii="Times New Roman" w:hAnsi="Times New Roman" w:cs="Times New Roman"/>
          <w:sz w:val="24"/>
          <w:szCs w:val="24"/>
        </w:rPr>
        <w:t>u</w:t>
      </w:r>
      <w:r w:rsidRPr="00395457">
        <w:rPr>
          <w:rFonts w:ascii="Times New Roman" w:hAnsi="Times New Roman" w:cs="Times New Roman"/>
          <w:sz w:val="24"/>
          <w:szCs w:val="24"/>
        </w:rPr>
        <w:t xml:space="preserve"> se </w:t>
      </w:r>
      <w:r w:rsidRPr="00395457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DC1BF2" w:rsidRPr="00395457">
        <w:rPr>
          <w:rFonts w:ascii="Times New Roman" w:hAnsi="Times New Roman" w:cs="Times New Roman"/>
          <w:b/>
          <w:bCs/>
          <w:sz w:val="24"/>
          <w:szCs w:val="24"/>
        </w:rPr>
        <w:t>itre</w:t>
      </w:r>
      <w:r w:rsidRPr="00395457">
        <w:rPr>
          <w:rFonts w:ascii="Times New Roman" w:hAnsi="Times New Roman" w:cs="Times New Roman"/>
          <w:b/>
          <w:bCs/>
          <w:sz w:val="24"/>
          <w:szCs w:val="24"/>
        </w:rPr>
        <w:t xml:space="preserve"> mlijeka</w:t>
      </w:r>
      <w:r w:rsidR="00DC1BF2" w:rsidRPr="003954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1BF2" w:rsidRPr="00395457">
        <w:rPr>
          <w:rFonts w:ascii="Times New Roman" w:hAnsi="Times New Roman" w:cs="Times New Roman"/>
          <w:sz w:val="24"/>
          <w:szCs w:val="24"/>
        </w:rPr>
        <w:t>koje ulaze u proizvodnju;</w:t>
      </w:r>
      <w:r w:rsidR="00DC1BF2" w:rsidRPr="0039545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954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1B6804" w14:textId="3CAE1D62" w:rsidR="00C517EA" w:rsidRPr="00332982" w:rsidRDefault="00C517EA" w:rsidP="00C517EA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68003137"/>
      <w:r w:rsidRPr="00395457">
        <w:rPr>
          <w:rFonts w:ascii="Times New Roman" w:hAnsi="Times New Roman" w:cs="Times New Roman"/>
          <w:sz w:val="24"/>
          <w:szCs w:val="24"/>
        </w:rPr>
        <w:t>za</w:t>
      </w:r>
      <w:r w:rsidRPr="00395457">
        <w:rPr>
          <w:rFonts w:ascii="Times New Roman" w:hAnsi="Times New Roman" w:cs="Times New Roman"/>
          <w:b/>
          <w:bCs/>
          <w:sz w:val="24"/>
          <w:szCs w:val="24"/>
        </w:rPr>
        <w:t xml:space="preserve"> Mesne prerađevine </w:t>
      </w:r>
      <w:r w:rsidRPr="00395457">
        <w:rPr>
          <w:rFonts w:ascii="Times New Roman" w:hAnsi="Times New Roman" w:cs="Times New Roman"/>
          <w:sz w:val="24"/>
          <w:szCs w:val="24"/>
        </w:rPr>
        <w:t>upisuju se</w:t>
      </w:r>
      <w:r w:rsidRPr="00395457">
        <w:rPr>
          <w:rFonts w:ascii="Times New Roman" w:hAnsi="Times New Roman" w:cs="Times New Roman"/>
          <w:b/>
          <w:bCs/>
          <w:sz w:val="24"/>
          <w:szCs w:val="24"/>
        </w:rPr>
        <w:t xml:space="preserve"> k</w:t>
      </w:r>
      <w:r w:rsidR="00DC1BF2" w:rsidRPr="00395457">
        <w:rPr>
          <w:rFonts w:ascii="Times New Roman" w:hAnsi="Times New Roman" w:cs="Times New Roman"/>
          <w:b/>
          <w:bCs/>
          <w:sz w:val="24"/>
          <w:szCs w:val="24"/>
        </w:rPr>
        <w:t>ilogrami</w:t>
      </w:r>
      <w:r w:rsidRPr="00395457">
        <w:rPr>
          <w:rFonts w:ascii="Times New Roman" w:hAnsi="Times New Roman" w:cs="Times New Roman"/>
          <w:b/>
          <w:bCs/>
          <w:sz w:val="24"/>
          <w:szCs w:val="24"/>
        </w:rPr>
        <w:t xml:space="preserve"> sirovine</w:t>
      </w:r>
      <w:r w:rsidR="00DC1BF2" w:rsidRPr="003954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1BF2" w:rsidRPr="00395457">
        <w:rPr>
          <w:rFonts w:ascii="Times New Roman" w:hAnsi="Times New Roman" w:cs="Times New Roman"/>
          <w:sz w:val="24"/>
          <w:szCs w:val="24"/>
        </w:rPr>
        <w:t>koji ulaze</w:t>
      </w:r>
      <w:r w:rsidR="00DC1BF2" w:rsidRPr="003954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1BF2" w:rsidRPr="00395457">
        <w:rPr>
          <w:rFonts w:ascii="Times New Roman" w:hAnsi="Times New Roman" w:cs="Times New Roman"/>
          <w:sz w:val="24"/>
          <w:szCs w:val="24"/>
        </w:rPr>
        <w:t>u proizvodnju</w:t>
      </w:r>
      <w:r w:rsidR="00332982">
        <w:rPr>
          <w:rFonts w:ascii="Times New Roman" w:hAnsi="Times New Roman" w:cs="Times New Roman"/>
          <w:sz w:val="24"/>
          <w:szCs w:val="24"/>
        </w:rPr>
        <w:t>;</w:t>
      </w:r>
      <w:r w:rsidR="00332982" w:rsidRPr="00332982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hr-HR"/>
        </w:rPr>
        <w:t xml:space="preserve"> </w:t>
      </w:r>
      <w:r w:rsidR="00332982" w:rsidRPr="003329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OPG-ovi koji imaju registriranu </w:t>
      </w:r>
      <w:r w:rsidR="00332982" w:rsidRPr="0033298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hr-HR"/>
        </w:rPr>
        <w:t>mesnicu </w:t>
      </w:r>
      <w:r w:rsidR="00332982" w:rsidRPr="003329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te smiju prodavati svježe meso, proizvodnju i prodaju evidentiraju u kategoriji </w:t>
      </w:r>
      <w:r w:rsidR="00332982" w:rsidRPr="0033298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svježe meso</w:t>
      </w:r>
      <w:r w:rsidR="00332982" w:rsidRPr="003329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 u </w:t>
      </w:r>
      <w:r w:rsidR="00332982" w:rsidRPr="0033298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(kg)</w:t>
      </w:r>
      <w:r w:rsidR="00332982" w:rsidRPr="003329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.</w:t>
      </w:r>
    </w:p>
    <w:bookmarkEnd w:id="0"/>
    <w:bookmarkEnd w:id="2"/>
    <w:p w14:paraId="257229E9" w14:textId="332EEC69" w:rsidR="00C517EA" w:rsidRPr="00395457" w:rsidRDefault="00C517EA" w:rsidP="00DC1BF2">
      <w:pPr>
        <w:pStyle w:val="Odlomakpopis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517EA" w:rsidRPr="00395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533C1"/>
    <w:multiLevelType w:val="multilevel"/>
    <w:tmpl w:val="4E28D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52468A7"/>
    <w:multiLevelType w:val="hybridMultilevel"/>
    <w:tmpl w:val="F0D47470"/>
    <w:lvl w:ilvl="0" w:tplc="B77C9CB2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C55C4"/>
    <w:multiLevelType w:val="hybridMultilevel"/>
    <w:tmpl w:val="E68C471C"/>
    <w:lvl w:ilvl="0" w:tplc="AC82A65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D1A"/>
    <w:rsid w:val="00193D1A"/>
    <w:rsid w:val="001F5919"/>
    <w:rsid w:val="002000EE"/>
    <w:rsid w:val="00332982"/>
    <w:rsid w:val="00355C7B"/>
    <w:rsid w:val="00395457"/>
    <w:rsid w:val="003B3A19"/>
    <w:rsid w:val="004F6E37"/>
    <w:rsid w:val="00501C01"/>
    <w:rsid w:val="00504B6E"/>
    <w:rsid w:val="005644C0"/>
    <w:rsid w:val="00646460"/>
    <w:rsid w:val="007357D6"/>
    <w:rsid w:val="007614A7"/>
    <w:rsid w:val="009612B9"/>
    <w:rsid w:val="009708C7"/>
    <w:rsid w:val="00984A89"/>
    <w:rsid w:val="009E45DD"/>
    <w:rsid w:val="00A97EFE"/>
    <w:rsid w:val="00B113F9"/>
    <w:rsid w:val="00C0164F"/>
    <w:rsid w:val="00C517EA"/>
    <w:rsid w:val="00C642A5"/>
    <w:rsid w:val="00DC1BF2"/>
    <w:rsid w:val="00DC480D"/>
    <w:rsid w:val="00DD1848"/>
    <w:rsid w:val="00E14947"/>
    <w:rsid w:val="00E2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CE10"/>
  <w15:chartTrackingRefBased/>
  <w15:docId w15:val="{96B98E03-2535-4D7D-BE60-A68E9A3A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168F5F69A4904EB356F35491C88AC2" ma:contentTypeVersion="1" ma:contentTypeDescription="Stvaranje novog dokumenta." ma:contentTypeScope="" ma:versionID="2e89c64955daa617bc02b26130b6ce0b">
  <xsd:schema xmlns:xsd="http://www.w3.org/2001/XMLSchema" xmlns:xs="http://www.w3.org/2001/XMLSchema" xmlns:p="http://schemas.microsoft.com/office/2006/metadata/properties" xmlns:ns2="a2d4826b-a6f0-412f-bc7b-463321686831" targetNamespace="http://schemas.microsoft.com/office/2006/metadata/properties" ma:root="true" ma:fieldsID="08b75d6208813d550b4126712f71188d" ns2:_="">
    <xsd:import namespace="a2d4826b-a6f0-412f-bc7b-4633216868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826b-a6f0-412f-bc7b-4633216868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FE212C-D519-4F72-9521-B8C0F13A0D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346F58-747A-4754-85BB-F49A023BE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4826b-a6f0-412f-bc7b-463321686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4AA79F-236B-48B6-88CE-B0317BF6ED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Nikolić</dc:creator>
  <cp:keywords/>
  <dc:description/>
  <cp:lastModifiedBy>Ivica Nikolić</cp:lastModifiedBy>
  <cp:revision>4</cp:revision>
  <dcterms:created xsi:type="dcterms:W3CDTF">2021-02-12T12:33:00Z</dcterms:created>
  <dcterms:modified xsi:type="dcterms:W3CDTF">2021-05-04T12:04:00Z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0x010100B6168F5F69A4904EB356F35491C88AC2</vt:lpwstr>
  </property>
</Properties>
</file>