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BC" w:rsidRPr="00F25F4A" w:rsidRDefault="00E76CBC" w:rsidP="00E76CBC">
      <w:pPr>
        <w:jc w:val="center"/>
        <w:rPr>
          <w:b/>
          <w:bCs/>
        </w:rPr>
      </w:pPr>
      <w:r w:rsidRPr="00F25F4A">
        <w:rPr>
          <w:b/>
          <w:bCs/>
        </w:rPr>
        <w:t>OBRAZAC 1. Evidencija o provedbi eko sheme</w:t>
      </w:r>
    </w:p>
    <w:p w:rsidR="00E76CBC" w:rsidRPr="00F25F4A" w:rsidRDefault="00E76CBC" w:rsidP="00E76CBC">
      <w:pPr>
        <w:jc w:val="center"/>
        <w:rPr>
          <w:b/>
          <w:bCs/>
        </w:rPr>
      </w:pPr>
      <w:r w:rsidRPr="00F25F4A">
        <w:rPr>
          <w:b/>
          <w:bCs/>
        </w:rPr>
        <w:t>Intervencije 31.02. Ekstenzivno gospodarenje pašnjacima</w:t>
      </w:r>
    </w:p>
    <w:p w:rsidR="00E76CBC" w:rsidRPr="00F25F4A" w:rsidRDefault="00E76CBC" w:rsidP="00E76CBC">
      <w:pPr>
        <w:jc w:val="center"/>
      </w:pPr>
    </w:p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E76CBC" w:rsidRPr="00F25F4A" w:rsidTr="00746258">
        <w:trPr>
          <w:jc w:val="center"/>
        </w:trPr>
        <w:tc>
          <w:tcPr>
            <w:tcW w:w="10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EVIDENCIJA O PROVEDBI OBVEZA ZA INTERVENCIJU</w:t>
            </w:r>
          </w:p>
          <w:p w:rsidR="00E76CBC" w:rsidRPr="00F25F4A" w:rsidRDefault="00E76CBC" w:rsidP="00746258">
            <w:pPr>
              <w:jc w:val="center"/>
            </w:pPr>
            <w:r w:rsidRPr="00F25F4A">
              <w:t xml:space="preserve">31.02. </w:t>
            </w:r>
            <w:r w:rsidRPr="00F25F4A">
              <w:rPr>
                <w:bCs/>
              </w:rPr>
              <w:t>Ekstenzivno gospodarenje pašnjacima</w:t>
            </w:r>
          </w:p>
        </w:tc>
      </w:tr>
    </w:tbl>
    <w:p w:rsidR="00E76CBC" w:rsidRPr="00F25F4A" w:rsidRDefault="00E76CBC" w:rsidP="00E76CBC">
      <w:pPr>
        <w:jc w:val="center"/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5423"/>
      </w:tblGrid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1. DIO – OPĆI PODACI ZA INTERVENCIJU</w:t>
            </w:r>
          </w:p>
          <w:p w:rsidR="00E76CBC" w:rsidRPr="00F25F4A" w:rsidRDefault="00E76CBC" w:rsidP="00746258">
            <w:pPr>
              <w:jc w:val="center"/>
            </w:pPr>
            <w:r w:rsidRPr="00F25F4A">
              <w:t xml:space="preserve">31.02. </w:t>
            </w:r>
            <w:r w:rsidRPr="00F25F4A">
              <w:rPr>
                <w:bCs/>
              </w:rPr>
              <w:t>Ekstenzivno gospodarenje pašnjacima</w:t>
            </w:r>
          </w:p>
        </w:tc>
      </w:tr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NAZIV PG I ODGOVORNE OSOBE:</w:t>
            </w:r>
          </w:p>
        </w:tc>
      </w:tr>
      <w:tr w:rsidR="00E76CBC" w:rsidRPr="00F25F4A" w:rsidTr="00746258">
        <w:trPr>
          <w:jc w:val="center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OIB:</w:t>
            </w:r>
          </w:p>
        </w:tc>
        <w:tc>
          <w:tcPr>
            <w:tcW w:w="5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MIBPG:</w:t>
            </w:r>
          </w:p>
        </w:tc>
      </w:tr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SJEDIŠTE PG:</w:t>
            </w:r>
          </w:p>
        </w:tc>
      </w:tr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r w:rsidRPr="00F25F4A">
              <w:t>GODINA ZA KOJU SE VODI EVIDENCIJA:</w:t>
            </w:r>
          </w:p>
        </w:tc>
      </w:tr>
    </w:tbl>
    <w:p w:rsidR="00E76CBC" w:rsidRPr="00F25F4A" w:rsidRDefault="00E76CBC" w:rsidP="00E76CBC"/>
    <w:p w:rsidR="00E76CBC" w:rsidRPr="00F25F4A" w:rsidRDefault="00E76CBC" w:rsidP="00E76CBC">
      <w:pPr>
        <w:jc w:val="center"/>
      </w:pPr>
    </w:p>
    <w:tbl>
      <w:tblPr>
        <w:tblW w:w="108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504"/>
        <w:gridCol w:w="367"/>
        <w:gridCol w:w="1984"/>
        <w:gridCol w:w="2010"/>
        <w:gridCol w:w="3136"/>
      </w:tblGrid>
      <w:tr w:rsidR="00E76CBC" w:rsidRPr="00F25F4A" w:rsidTr="00746258">
        <w:trPr>
          <w:trHeight w:val="578"/>
          <w:jc w:val="center"/>
        </w:trPr>
        <w:tc>
          <w:tcPr>
            <w:tcW w:w="10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1. DIO – PROVEDENE OBVEZE ZA INTERVENCIJU</w:t>
            </w:r>
          </w:p>
          <w:p w:rsidR="00E76CBC" w:rsidRPr="00F25F4A" w:rsidRDefault="00E76CBC" w:rsidP="00746258">
            <w:pPr>
              <w:jc w:val="center"/>
            </w:pPr>
            <w:r w:rsidRPr="00F25F4A">
              <w:t xml:space="preserve">31.02. </w:t>
            </w:r>
            <w:r w:rsidRPr="00F25F4A">
              <w:rPr>
                <w:bCs/>
              </w:rPr>
              <w:t>Ekstenzivno gospodarenje pašnjacima</w:t>
            </w:r>
          </w:p>
        </w:tc>
      </w:tr>
      <w:tr w:rsidR="00E76CBC" w:rsidRPr="00F25F4A" w:rsidTr="00746258">
        <w:trPr>
          <w:trHeight w:val="578"/>
          <w:jc w:val="center"/>
        </w:trPr>
        <w:tc>
          <w:tcPr>
            <w:tcW w:w="10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r w:rsidRPr="00F25F4A">
              <w:t>1. Izrada godišnjeg Plana pašarenja za svaku ARKOD parcelu pašnjaka i krških pašnjaka u okviru obaveznog individualnog savjetovanja poljoprivrednika.</w:t>
            </w:r>
          </w:p>
        </w:tc>
      </w:tr>
      <w:tr w:rsidR="00E76CBC" w:rsidRPr="00F25F4A" w:rsidTr="00746258">
        <w:trPr>
          <w:trHeight w:val="314"/>
          <w:jc w:val="center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Ime i prezime osobe koja je provela individualno savjetovanje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</w:tr>
      <w:tr w:rsidR="00E76CBC" w:rsidRPr="00F25F4A" w:rsidTr="00746258">
        <w:trPr>
          <w:trHeight w:val="295"/>
          <w:jc w:val="center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 xml:space="preserve">Datum provedenog savjetovanja 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</w:tr>
      <w:tr w:rsidR="00E76CBC" w:rsidRPr="00F25F4A" w:rsidTr="00746258">
        <w:trPr>
          <w:trHeight w:val="578"/>
          <w:jc w:val="center"/>
        </w:trPr>
        <w:tc>
          <w:tcPr>
            <w:tcW w:w="3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Naziv i broj dokumenta kojim se individualno savjetovanje potvrđuje</w:t>
            </w: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</w:tr>
      <w:tr w:rsidR="00E76CBC" w:rsidRPr="00F25F4A" w:rsidTr="00746258">
        <w:trPr>
          <w:trHeight w:val="578"/>
          <w:jc w:val="center"/>
        </w:trPr>
        <w:tc>
          <w:tcPr>
            <w:tcW w:w="10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r w:rsidRPr="00F25F4A">
              <w:t xml:space="preserve">2. Plan pašarenja i vođenje evidencije o obveznoj ispaši stoke na pašnjacima i krškim pašnjacima temeljem godišnjeg Plana pašarenja </w:t>
            </w:r>
          </w:p>
        </w:tc>
      </w:tr>
      <w:tr w:rsidR="00E76CBC" w:rsidRPr="00F25F4A" w:rsidTr="00746258">
        <w:trPr>
          <w:trHeight w:val="202"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>R.b.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>ARKOD ID</w:t>
            </w: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 xml:space="preserve">Datum (period ispaše)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>Vrsta stoke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>Broj životinja po vrsti stoke</w:t>
            </w:r>
          </w:p>
        </w:tc>
      </w:tr>
      <w:tr w:rsidR="00E76CBC" w:rsidRPr="00F25F4A" w:rsidTr="00746258">
        <w:trPr>
          <w:trHeight w:val="295"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trHeight w:val="295"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trHeight w:val="295"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trHeight w:val="295"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</w:tbl>
    <w:p w:rsidR="001E5D9B" w:rsidRDefault="001E5D9B"/>
    <w:p w:rsidR="00E76CBC" w:rsidRDefault="00E76CBC"/>
    <w:p w:rsidR="00E76CBC" w:rsidRDefault="00E76CBC"/>
    <w:p w:rsidR="00E76CBC" w:rsidRDefault="00E76CBC"/>
    <w:p w:rsidR="00E76CBC" w:rsidRDefault="00E76CBC"/>
    <w:tbl>
      <w:tblPr>
        <w:tblW w:w="107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2"/>
      </w:tblGrid>
      <w:tr w:rsidR="00E76CBC" w:rsidRPr="00F25F4A" w:rsidTr="00746258">
        <w:trPr>
          <w:trHeight w:val="1110"/>
          <w:jc w:val="center"/>
        </w:trPr>
        <w:tc>
          <w:tcPr>
            <w:tcW w:w="10742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rPr>
                <w:b/>
                <w:bCs/>
              </w:rPr>
            </w:pPr>
          </w:p>
          <w:p w:rsidR="00E76CBC" w:rsidRPr="00F25F4A" w:rsidRDefault="00E76CBC" w:rsidP="00746258">
            <w:pPr>
              <w:jc w:val="center"/>
              <w:rPr>
                <w:b/>
                <w:bCs/>
              </w:rPr>
            </w:pPr>
            <w:r w:rsidRPr="00F25F4A">
              <w:rPr>
                <w:b/>
                <w:bCs/>
              </w:rPr>
              <w:t xml:space="preserve">OBRAZAC 2. Evidencija o provedbi eko sheme </w:t>
            </w:r>
          </w:p>
          <w:p w:rsidR="00E76CBC" w:rsidRPr="00F25F4A" w:rsidRDefault="00E76CBC" w:rsidP="00746258">
            <w:pPr>
              <w:jc w:val="center"/>
              <w:rPr>
                <w:b/>
              </w:rPr>
            </w:pPr>
            <w:r w:rsidRPr="00F25F4A">
              <w:rPr>
                <w:b/>
                <w:bCs/>
              </w:rPr>
              <w:t xml:space="preserve">Intervencije 31.04. </w:t>
            </w:r>
            <w:r w:rsidRPr="00F25F4A">
              <w:rPr>
                <w:b/>
              </w:rPr>
              <w:t>Uporaba stajskog gnoja na oraničnim površinama</w:t>
            </w:r>
          </w:p>
          <w:p w:rsidR="00E76CBC" w:rsidRPr="00F25F4A" w:rsidRDefault="00E76CBC" w:rsidP="00746258">
            <w:pPr>
              <w:jc w:val="center"/>
              <w:rPr>
                <w:b/>
              </w:rPr>
            </w:pPr>
          </w:p>
          <w:tbl>
            <w:tblPr>
              <w:tblW w:w="1053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4"/>
            </w:tblGrid>
            <w:tr w:rsidR="00E76CBC" w:rsidRPr="00F25F4A" w:rsidTr="00746258">
              <w:trPr>
                <w:trHeight w:val="510"/>
                <w:jc w:val="center"/>
              </w:trPr>
              <w:tc>
                <w:tcPr>
                  <w:tcW w:w="10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:rsidR="00E76CBC" w:rsidRPr="00F25F4A" w:rsidRDefault="00E76CBC" w:rsidP="00746258">
                  <w:pPr>
                    <w:jc w:val="center"/>
                  </w:pPr>
                  <w:r w:rsidRPr="00F25F4A">
                    <w:t>EVIDENCIJA O PROVEDBI OBVEZA ZA INTERVENCIJU</w:t>
                  </w:r>
                </w:p>
                <w:p w:rsidR="00E76CBC" w:rsidRPr="00F25F4A" w:rsidRDefault="00E76CBC" w:rsidP="00746258">
                  <w:pPr>
                    <w:jc w:val="center"/>
                  </w:pPr>
                  <w:r w:rsidRPr="00F25F4A">
                    <w:t xml:space="preserve">31.04. </w:t>
                  </w:r>
                  <w:r w:rsidRPr="00F25F4A">
                    <w:rPr>
                      <w:bCs/>
                    </w:rPr>
                    <w:t>Uporaba stajskog gnoja na oraničnim površinama</w:t>
                  </w:r>
                </w:p>
              </w:tc>
            </w:tr>
          </w:tbl>
          <w:p w:rsidR="00E76CBC" w:rsidRPr="00F25F4A" w:rsidRDefault="00E76CBC" w:rsidP="00746258"/>
          <w:tbl>
            <w:tblPr>
              <w:tblW w:w="1051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2"/>
              <w:gridCol w:w="5527"/>
            </w:tblGrid>
            <w:tr w:rsidR="00E76CBC" w:rsidRPr="00F25F4A" w:rsidTr="00746258">
              <w:trPr>
                <w:jc w:val="center"/>
              </w:trPr>
              <w:tc>
                <w:tcPr>
                  <w:tcW w:w="105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:rsidR="00E76CBC" w:rsidRPr="00F25F4A" w:rsidRDefault="00E76CBC" w:rsidP="00746258">
                  <w:pPr>
                    <w:jc w:val="center"/>
                  </w:pPr>
                  <w:r w:rsidRPr="00F25F4A">
                    <w:t>1. DIO – OPĆI PODACI ZA INTERVENCIJU</w:t>
                  </w:r>
                </w:p>
                <w:p w:rsidR="00E76CBC" w:rsidRPr="00F25F4A" w:rsidRDefault="00E76CBC" w:rsidP="00746258">
                  <w:pPr>
                    <w:jc w:val="center"/>
                  </w:pPr>
                  <w:r w:rsidRPr="00F25F4A">
                    <w:t xml:space="preserve">31.04. </w:t>
                  </w:r>
                  <w:r w:rsidRPr="00F25F4A">
                    <w:rPr>
                      <w:bCs/>
                    </w:rPr>
                    <w:t>Uporaba stajskog gnoja na oraničnim površinama</w:t>
                  </w:r>
                </w:p>
              </w:tc>
            </w:tr>
            <w:tr w:rsidR="00E76CBC" w:rsidRPr="00F25F4A" w:rsidTr="00746258">
              <w:trPr>
                <w:jc w:val="center"/>
              </w:trPr>
              <w:tc>
                <w:tcPr>
                  <w:tcW w:w="105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:rsidR="00E76CBC" w:rsidRPr="00F25F4A" w:rsidRDefault="00E76CBC" w:rsidP="00746258">
                  <w:r w:rsidRPr="00F25F4A">
                    <w:t>NAZIV PG I ODGOVORNE OSOBE:</w:t>
                  </w:r>
                </w:p>
              </w:tc>
            </w:tr>
            <w:tr w:rsidR="00E76CBC" w:rsidRPr="00F25F4A" w:rsidTr="00746258">
              <w:trPr>
                <w:jc w:val="center"/>
              </w:trPr>
              <w:tc>
                <w:tcPr>
                  <w:tcW w:w="4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:rsidR="00E76CBC" w:rsidRPr="00F25F4A" w:rsidRDefault="00E76CBC" w:rsidP="00746258">
                  <w:r w:rsidRPr="00F25F4A">
                    <w:t>OIB:</w:t>
                  </w:r>
                </w:p>
              </w:tc>
              <w:tc>
                <w:tcPr>
                  <w:tcW w:w="55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:rsidR="00E76CBC" w:rsidRPr="00F25F4A" w:rsidRDefault="00E76CBC" w:rsidP="00746258">
                  <w:r w:rsidRPr="00F25F4A">
                    <w:t>MIBPG:</w:t>
                  </w:r>
                </w:p>
              </w:tc>
            </w:tr>
            <w:tr w:rsidR="00E76CBC" w:rsidRPr="00F25F4A" w:rsidTr="00746258">
              <w:trPr>
                <w:jc w:val="center"/>
              </w:trPr>
              <w:tc>
                <w:tcPr>
                  <w:tcW w:w="105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  <w:hideMark/>
                </w:tcPr>
                <w:p w:rsidR="00E76CBC" w:rsidRPr="00F25F4A" w:rsidRDefault="00E76CBC" w:rsidP="00746258">
                  <w:r w:rsidRPr="00F25F4A">
                    <w:t>SJEDIŠTE PG:</w:t>
                  </w:r>
                </w:p>
              </w:tc>
            </w:tr>
            <w:tr w:rsidR="00E76CBC" w:rsidRPr="00F25F4A" w:rsidTr="00746258">
              <w:trPr>
                <w:jc w:val="center"/>
              </w:trPr>
              <w:tc>
                <w:tcPr>
                  <w:tcW w:w="105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96" w:type="dxa"/>
                    <w:left w:w="96" w:type="dxa"/>
                    <w:bottom w:w="120" w:type="dxa"/>
                    <w:right w:w="96" w:type="dxa"/>
                  </w:tcMar>
                  <w:vAlign w:val="center"/>
                </w:tcPr>
                <w:p w:rsidR="00E76CBC" w:rsidRPr="00F25F4A" w:rsidRDefault="00E76CBC" w:rsidP="00746258">
                  <w:r w:rsidRPr="00F25F4A">
                    <w:t>GODINA ZA KOJU SE VODI EVIDENCIJA:</w:t>
                  </w:r>
                </w:p>
              </w:tc>
            </w:tr>
          </w:tbl>
          <w:p w:rsidR="00E76CBC" w:rsidRPr="00F25F4A" w:rsidRDefault="00E76CBC" w:rsidP="00746258"/>
        </w:tc>
      </w:tr>
    </w:tbl>
    <w:p w:rsidR="00E76CBC" w:rsidRPr="00F25F4A" w:rsidRDefault="00E76CBC" w:rsidP="00E76CBC">
      <w:pPr>
        <w:jc w:val="center"/>
      </w:pPr>
    </w:p>
    <w:tbl>
      <w:tblPr>
        <w:tblW w:w="107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5"/>
      </w:tblGrid>
      <w:tr w:rsidR="00E76CBC" w:rsidRPr="00F25F4A" w:rsidTr="00746258">
        <w:trPr>
          <w:jc w:val="center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2. DIO – PROVEDENE OBVEZE ZA INTERVENCIJU</w:t>
            </w:r>
          </w:p>
          <w:p w:rsidR="00E76CBC" w:rsidRPr="00F25F4A" w:rsidRDefault="00E76CBC" w:rsidP="00746258">
            <w:pPr>
              <w:jc w:val="center"/>
            </w:pPr>
            <w:r w:rsidRPr="00F25F4A">
              <w:t xml:space="preserve">31.04. </w:t>
            </w:r>
            <w:r w:rsidRPr="00F25F4A">
              <w:rPr>
                <w:bCs/>
              </w:rPr>
              <w:t>Uporaba stajskog gnoja na oraničnim površinama</w:t>
            </w:r>
          </w:p>
        </w:tc>
      </w:tr>
    </w:tbl>
    <w:p w:rsidR="00E76CBC" w:rsidRPr="00F25F4A" w:rsidRDefault="00E76CBC" w:rsidP="00E76CBC">
      <w:pPr>
        <w:rPr>
          <w:color w:val="0070C0"/>
        </w:rPr>
      </w:pPr>
    </w:p>
    <w:tbl>
      <w:tblPr>
        <w:tblW w:w="106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600"/>
        <w:gridCol w:w="2220"/>
        <w:gridCol w:w="2126"/>
        <w:gridCol w:w="425"/>
        <w:gridCol w:w="2588"/>
        <w:gridCol w:w="11"/>
      </w:tblGrid>
      <w:tr w:rsidR="00E76CBC" w:rsidRPr="00F25F4A" w:rsidTr="00746258">
        <w:trPr>
          <w:gridAfter w:val="1"/>
          <w:wAfter w:w="11" w:type="dxa"/>
          <w:trHeight w:val="560"/>
          <w:jc w:val="center"/>
        </w:trPr>
        <w:tc>
          <w:tcPr>
            <w:tcW w:w="5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r w:rsidRPr="00F25F4A">
              <w:t>Ime i prezime osobe koja je provela individualno savjetovanje vezano za izradu plana gnojidbe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gridAfter w:val="1"/>
          <w:wAfter w:w="11" w:type="dxa"/>
          <w:jc w:val="center"/>
        </w:trPr>
        <w:tc>
          <w:tcPr>
            <w:tcW w:w="5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r w:rsidRPr="00F25F4A">
              <w:t xml:space="preserve">Datum provedenog savjetovanja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gridAfter w:val="1"/>
          <w:wAfter w:w="11" w:type="dxa"/>
          <w:jc w:val="center"/>
        </w:trPr>
        <w:tc>
          <w:tcPr>
            <w:tcW w:w="5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r w:rsidRPr="00F25F4A">
              <w:t>Naziv i broj dokumenta kojim se individualno savjetovanje potvrđuje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jc w:val="center"/>
        </w:trPr>
        <w:tc>
          <w:tcPr>
            <w:tcW w:w="10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E76CB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F25F4A">
              <w:rPr>
                <w:rFonts w:ascii="Times New Roman" w:hAnsi="Times New Roman"/>
                <w:b/>
              </w:rPr>
              <w:t>Plan gnojidbe i evidencija o primjeni stajskog gnoja za sve ARKOD parcele na kojima se provodi intervencija</w:t>
            </w:r>
          </w:p>
          <w:p w:rsidR="00E76CBC" w:rsidRPr="00F25F4A" w:rsidRDefault="00E76CBC" w:rsidP="00746258">
            <w:pPr>
              <w:jc w:val="both"/>
            </w:pPr>
            <w:r w:rsidRPr="00F25F4A">
              <w:t>Stajski gnoj potrebno je inkorporirati u tlo unutar 48 sati od iznošenja na oraničnu površinu na način da se gubici dušika smanje na najmanju moguću mjeru.</w:t>
            </w: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  <w:r w:rsidRPr="00F25F4A">
              <w:t>R.b.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ARKOD ID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 xml:space="preserve">Datum gnojidbe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Količina (t/ha)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Vrsta gnojiva</w:t>
            </w: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3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</w:tr>
      <w:tr w:rsidR="00E76CBC" w:rsidRPr="00F25F4A" w:rsidTr="00746258">
        <w:trPr>
          <w:jc w:val="center"/>
        </w:trPr>
        <w:tc>
          <w:tcPr>
            <w:tcW w:w="10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E76CBC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48"/>
              <w:jc w:val="both"/>
              <w:textAlignment w:val="baseline"/>
              <w:rPr>
                <w:rFonts w:ascii="Times New Roman" w:hAnsi="Times New Roman"/>
              </w:rPr>
            </w:pPr>
            <w:r w:rsidRPr="00F25F4A">
              <w:rPr>
                <w:rFonts w:ascii="Times New Roman" w:hAnsi="Times New Roman"/>
                <w:b/>
              </w:rPr>
              <w:lastRenderedPageBreak/>
              <w:t>Podaci o kupljenim količinama stajskog gnoja</w:t>
            </w:r>
            <w:r w:rsidRPr="00F25F4A">
              <w:rPr>
                <w:rFonts w:ascii="Times New Roman" w:hAnsi="Times New Roman"/>
              </w:rPr>
              <w:t xml:space="preserve"> moraju sadržavati podatke o količini kupljenog stajskog gnoja te MIBPG i naziv poljoprivrednika od kojeg je kupljen stajski gnoj.</w:t>
            </w: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 xml:space="preserve">R.b.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>Vrsta stajskog gnoja (iz Tablice 20, Priloga 1. Pravilnika)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>Količina kupljenog gnoja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>Naziv prodavatelja i MIBPG prodavatelja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</w:pPr>
            <w:r w:rsidRPr="00F25F4A">
              <w:t>Broj i datum računa</w:t>
            </w: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</w:tr>
      <w:tr w:rsidR="00E76CBC" w:rsidRPr="00F25F4A" w:rsidTr="0074625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</w:tr>
    </w:tbl>
    <w:p w:rsidR="00E76CBC" w:rsidRPr="00F25F4A" w:rsidRDefault="00E76CBC" w:rsidP="00E76CBC">
      <w:pPr>
        <w:rPr>
          <w:b/>
          <w:bCs/>
          <w:color w:val="0070C0"/>
        </w:rPr>
      </w:pPr>
    </w:p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Pr="00F25F4A" w:rsidRDefault="00E76CBC" w:rsidP="00E76CBC">
      <w:pPr>
        <w:jc w:val="center"/>
        <w:rPr>
          <w:b/>
          <w:bCs/>
        </w:rPr>
      </w:pPr>
      <w:r w:rsidRPr="00F25F4A">
        <w:rPr>
          <w:b/>
          <w:bCs/>
        </w:rPr>
        <w:lastRenderedPageBreak/>
        <w:t xml:space="preserve">OBRAZAC 3. Evidencija o provedbi eko sheme </w:t>
      </w:r>
    </w:p>
    <w:p w:rsidR="00E76CBC" w:rsidRPr="00F25F4A" w:rsidRDefault="00E76CBC" w:rsidP="00E76CBC">
      <w:pPr>
        <w:jc w:val="center"/>
        <w:rPr>
          <w:b/>
          <w:bCs/>
        </w:rPr>
      </w:pPr>
      <w:r w:rsidRPr="00F25F4A">
        <w:rPr>
          <w:b/>
          <w:bCs/>
        </w:rPr>
        <w:t>Intervencije 31.05. Minimalni udio leguminoza od 20% unutar poljoprivrednih površina</w:t>
      </w:r>
    </w:p>
    <w:p w:rsidR="00E76CBC" w:rsidRPr="00F25F4A" w:rsidRDefault="00E76CBC" w:rsidP="00E76CBC">
      <w:pPr>
        <w:jc w:val="center"/>
      </w:pPr>
    </w:p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E76CBC" w:rsidRPr="00F25F4A" w:rsidTr="00746258">
        <w:trPr>
          <w:jc w:val="center"/>
        </w:trPr>
        <w:tc>
          <w:tcPr>
            <w:tcW w:w="10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EVIDENCIJA O PROVEDBI OBVEZA ZA INTERVENCIJU</w:t>
            </w:r>
            <w:r w:rsidRPr="00F25F4A" w:rsidDel="003A5B75">
              <w:t xml:space="preserve"> </w:t>
            </w:r>
          </w:p>
          <w:p w:rsidR="00E76CBC" w:rsidRPr="00F25F4A" w:rsidRDefault="00E76CBC" w:rsidP="00746258">
            <w:pPr>
              <w:jc w:val="center"/>
            </w:pPr>
            <w:r w:rsidRPr="00F25F4A">
              <w:t xml:space="preserve">31.05. Minimalni udio leguminoza od 20% unutar poljoprivrednih površina </w:t>
            </w:r>
          </w:p>
        </w:tc>
      </w:tr>
    </w:tbl>
    <w:p w:rsidR="00E76CBC" w:rsidRPr="00F25F4A" w:rsidRDefault="00E76CBC" w:rsidP="00E76CBC">
      <w:pPr>
        <w:jc w:val="center"/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5706"/>
      </w:tblGrid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1. DIO – OPĆI PODACI ZA INTERVENCIJU</w:t>
            </w:r>
            <w:r w:rsidRPr="00F25F4A" w:rsidDel="003A5B75">
              <w:t xml:space="preserve"> </w:t>
            </w:r>
          </w:p>
          <w:p w:rsidR="00E76CBC" w:rsidRPr="00F25F4A" w:rsidRDefault="00E76CBC" w:rsidP="00746258">
            <w:pPr>
              <w:jc w:val="center"/>
            </w:pPr>
            <w:r w:rsidRPr="00F25F4A">
              <w:t>31.05. Minimalni udio leguminoza od 20% unutar poljoprivrednih površina</w:t>
            </w:r>
          </w:p>
        </w:tc>
      </w:tr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NAZIV PG I ODGOVORNE OSOBE:</w:t>
            </w:r>
          </w:p>
        </w:tc>
      </w:tr>
      <w:tr w:rsidR="00E76CBC" w:rsidRPr="00F25F4A" w:rsidTr="00746258"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OIB: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MIBPG:</w:t>
            </w:r>
          </w:p>
        </w:tc>
      </w:tr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SJEDIŠTE PG:</w:t>
            </w:r>
          </w:p>
        </w:tc>
      </w:tr>
      <w:tr w:rsidR="00E76CBC" w:rsidRPr="00F25F4A" w:rsidTr="00746258">
        <w:trPr>
          <w:trHeight w:val="450"/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r w:rsidRPr="00F25F4A">
              <w:t>GODINA ZA KOJU SE VODI EVIDENCIJA:</w:t>
            </w:r>
          </w:p>
        </w:tc>
      </w:tr>
    </w:tbl>
    <w:p w:rsidR="00E76CBC" w:rsidRPr="00F25F4A" w:rsidRDefault="00E76CBC" w:rsidP="00E76CBC">
      <w:pPr>
        <w:rPr>
          <w:color w:val="0070C0"/>
        </w:rPr>
      </w:pPr>
    </w:p>
    <w:p w:rsidR="00E76CBC" w:rsidRPr="00F25F4A" w:rsidRDefault="00E76CBC" w:rsidP="00E76CBC">
      <w:pPr>
        <w:jc w:val="center"/>
        <w:rPr>
          <w:color w:val="0070C0"/>
        </w:rPr>
      </w:pPr>
    </w:p>
    <w:tbl>
      <w:tblPr>
        <w:tblW w:w="106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1809"/>
        <w:gridCol w:w="1985"/>
        <w:gridCol w:w="2557"/>
        <w:gridCol w:w="3680"/>
      </w:tblGrid>
      <w:tr w:rsidR="00E76CBC" w:rsidRPr="00F25F4A" w:rsidTr="00746258">
        <w:trPr>
          <w:jc w:val="center"/>
        </w:trPr>
        <w:tc>
          <w:tcPr>
            <w:tcW w:w="10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2. DIO – PROVEDENE OBVEZE ZA INTERVENCIJU</w:t>
            </w:r>
          </w:p>
          <w:p w:rsidR="00E76CBC" w:rsidRPr="00F25F4A" w:rsidRDefault="00E76CBC" w:rsidP="00746258">
            <w:pPr>
              <w:jc w:val="center"/>
            </w:pPr>
            <w:r w:rsidRPr="00F25F4A">
              <w:t>31.05. Minimalni udio leguminoza od 20% unutar poljoprivrednih površina</w:t>
            </w:r>
          </w:p>
        </w:tc>
      </w:tr>
      <w:tr w:rsidR="00E76CBC" w:rsidRPr="00F25F4A" w:rsidTr="00746258">
        <w:trPr>
          <w:jc w:val="center"/>
        </w:trPr>
        <w:tc>
          <w:tcPr>
            <w:tcW w:w="10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both"/>
            </w:pPr>
            <w:r w:rsidRPr="00F25F4A">
              <w:t>Podaci o predkulturi/kulturama i planiranoj kulturi/kulturama te preostalom dijelu oraničnih površina u godini zahtjeva.</w:t>
            </w:r>
          </w:p>
        </w:tc>
      </w:tr>
      <w:tr w:rsidR="00E76CBC" w:rsidRPr="00F25F4A" w:rsidTr="00746258">
        <w:trPr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  <w:r w:rsidRPr="00F25F4A">
              <w:t>R.b.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ARKOD ID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Naziv predkulture</w:t>
            </w:r>
            <w:r w:rsidRPr="00F25F4A" w:rsidDel="000D33CA">
              <w:t xml:space="preserve"> 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Naziv planirane kulture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Ukoliko se leguminoze nalaze u smjesi navesti kulture u smjesi</w:t>
            </w:r>
          </w:p>
        </w:tc>
      </w:tr>
      <w:tr w:rsidR="00E76CBC" w:rsidRPr="00F25F4A" w:rsidTr="00746258">
        <w:trPr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</w:tbl>
    <w:p w:rsidR="00E76CBC" w:rsidRPr="00F25F4A" w:rsidRDefault="00E76CBC" w:rsidP="00E76CBC">
      <w:pPr>
        <w:rPr>
          <w:b/>
          <w:bCs/>
        </w:rPr>
      </w:pPr>
    </w:p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Pr="00F25F4A" w:rsidRDefault="00E76CBC" w:rsidP="00E76CBC">
      <w:pPr>
        <w:jc w:val="center"/>
        <w:rPr>
          <w:b/>
          <w:bCs/>
        </w:rPr>
      </w:pPr>
      <w:r w:rsidRPr="00F25F4A">
        <w:rPr>
          <w:b/>
          <w:bCs/>
        </w:rPr>
        <w:lastRenderedPageBreak/>
        <w:t xml:space="preserve">OBRAZAC 4. Evidencija o provedbi eko sheme </w:t>
      </w:r>
    </w:p>
    <w:p w:rsidR="00E76CBC" w:rsidRPr="00F25F4A" w:rsidRDefault="00E76CBC" w:rsidP="00E76CBC">
      <w:pPr>
        <w:jc w:val="center"/>
        <w:rPr>
          <w:b/>
          <w:bCs/>
        </w:rPr>
      </w:pPr>
      <w:r w:rsidRPr="00F25F4A">
        <w:rPr>
          <w:b/>
          <w:bCs/>
        </w:rPr>
        <w:t xml:space="preserve">Intervencije 31.06. Konzervacijska poljoprivreda </w:t>
      </w:r>
    </w:p>
    <w:p w:rsidR="00E76CBC" w:rsidRPr="00F25F4A" w:rsidRDefault="00E76CBC" w:rsidP="00E76CBC">
      <w:pPr>
        <w:jc w:val="center"/>
      </w:pPr>
    </w:p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E76CBC" w:rsidRPr="00F25F4A" w:rsidTr="00746258">
        <w:trPr>
          <w:jc w:val="center"/>
        </w:trPr>
        <w:tc>
          <w:tcPr>
            <w:tcW w:w="10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EVIDENCIJA O PROVEDBI OBVEZA ZA INTERVENCIJU</w:t>
            </w:r>
          </w:p>
          <w:p w:rsidR="00E76CBC" w:rsidRPr="00F25F4A" w:rsidRDefault="00E76CBC" w:rsidP="00746258">
            <w:pPr>
              <w:jc w:val="center"/>
            </w:pPr>
            <w:r w:rsidRPr="00F25F4A">
              <w:t xml:space="preserve">31.06. Konzervacijska poljoprivreda </w:t>
            </w:r>
          </w:p>
        </w:tc>
      </w:tr>
    </w:tbl>
    <w:p w:rsidR="00E76CBC" w:rsidRPr="00F25F4A" w:rsidRDefault="00E76CBC" w:rsidP="00E76CBC">
      <w:pPr>
        <w:jc w:val="center"/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5706"/>
      </w:tblGrid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1. DIO – OPĆI PODACI ZA INTERVENCIJU</w:t>
            </w:r>
          </w:p>
          <w:p w:rsidR="00E76CBC" w:rsidRPr="00F25F4A" w:rsidRDefault="00E76CBC" w:rsidP="00746258">
            <w:pPr>
              <w:jc w:val="center"/>
            </w:pPr>
            <w:r w:rsidRPr="00F25F4A">
              <w:t>31.06. Konzervacijska poljoprivreda</w:t>
            </w:r>
          </w:p>
        </w:tc>
      </w:tr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NAZIV PG I ODGOVORNE OSOBE:</w:t>
            </w:r>
          </w:p>
        </w:tc>
      </w:tr>
      <w:tr w:rsidR="00E76CBC" w:rsidRPr="00F25F4A" w:rsidTr="00746258">
        <w:trPr>
          <w:jc w:val="center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OIB: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MIBPG:</w:t>
            </w:r>
          </w:p>
        </w:tc>
      </w:tr>
      <w:tr w:rsidR="00E76CBC" w:rsidRPr="00F25F4A" w:rsidTr="00746258">
        <w:trPr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r w:rsidRPr="00F25F4A">
              <w:t>SJEDIŠTE PG:</w:t>
            </w:r>
          </w:p>
        </w:tc>
      </w:tr>
      <w:tr w:rsidR="00E76CBC" w:rsidRPr="00F25F4A" w:rsidTr="00746258">
        <w:trPr>
          <w:trHeight w:val="366"/>
          <w:jc w:val="center"/>
        </w:trPr>
        <w:tc>
          <w:tcPr>
            <w:tcW w:w="10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76CBC" w:rsidRPr="00F25F4A" w:rsidRDefault="00E76CBC" w:rsidP="00746258">
            <w:r w:rsidRPr="00F25F4A">
              <w:t>GODINA ZA KOJU SE VODI EVIDENCIJA:</w:t>
            </w:r>
          </w:p>
        </w:tc>
      </w:tr>
    </w:tbl>
    <w:p w:rsidR="00E76CBC" w:rsidRPr="00F25F4A" w:rsidRDefault="00E76CBC" w:rsidP="00E76CBC">
      <w:pPr>
        <w:rPr>
          <w:color w:val="0070C0"/>
        </w:rPr>
      </w:pPr>
    </w:p>
    <w:p w:rsidR="00E76CBC" w:rsidRPr="00F25F4A" w:rsidRDefault="00E76CBC" w:rsidP="00E76CBC"/>
    <w:tbl>
      <w:tblPr>
        <w:tblW w:w="106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741"/>
        <w:gridCol w:w="2551"/>
        <w:gridCol w:w="1843"/>
        <w:gridCol w:w="1843"/>
        <w:gridCol w:w="1893"/>
      </w:tblGrid>
      <w:tr w:rsidR="00E76CBC" w:rsidRPr="00F25F4A" w:rsidTr="00746258">
        <w:trPr>
          <w:trHeight w:val="300"/>
          <w:jc w:val="center"/>
        </w:trPr>
        <w:tc>
          <w:tcPr>
            <w:tcW w:w="10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2. DIO – PROVEDENE OBVEZE ZA INTERVENCIJU</w:t>
            </w:r>
            <w:r w:rsidRPr="00F25F4A" w:rsidDel="003A5B75">
              <w:t xml:space="preserve"> </w:t>
            </w:r>
          </w:p>
          <w:p w:rsidR="00E76CBC" w:rsidRPr="00F25F4A" w:rsidRDefault="00E76CBC" w:rsidP="00746258">
            <w:pPr>
              <w:jc w:val="center"/>
            </w:pPr>
            <w:r w:rsidRPr="00F25F4A">
              <w:t>31.06. Konzervacijska poljoprivreda</w:t>
            </w:r>
          </w:p>
        </w:tc>
      </w:tr>
      <w:tr w:rsidR="00E76CBC" w:rsidRPr="00F25F4A" w:rsidTr="00746258">
        <w:trPr>
          <w:trHeight w:val="300"/>
          <w:jc w:val="center"/>
        </w:trPr>
        <w:tc>
          <w:tcPr>
            <w:tcW w:w="10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both"/>
            </w:pPr>
            <w:r w:rsidRPr="00F25F4A">
              <w:t>1. Primjena reducirane obrade tla, provedba minimalno dvopoljnog plodoreda na svakoj ARKOD parceli, pokrivenost tla biljnim ostacima i/ili zelenim pokrovom, održavanje površina bez korovne vegetacije prema principima integrirane zaštite bilja uz obvezu primjene mehaničkih mjera.</w:t>
            </w:r>
          </w:p>
        </w:tc>
      </w:tr>
      <w:tr w:rsidR="00E76CBC" w:rsidRPr="00F25F4A" w:rsidTr="00746258">
        <w:trPr>
          <w:trHeight w:val="300"/>
          <w:jc w:val="center"/>
        </w:trPr>
        <w:tc>
          <w:tcPr>
            <w:tcW w:w="10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  <w:rPr>
                <w:b/>
              </w:rPr>
            </w:pPr>
            <w:r w:rsidRPr="00F25F4A">
              <w:rPr>
                <w:b/>
              </w:rPr>
              <w:t>Podaci o obradi tla i suzbijanju korova</w:t>
            </w:r>
          </w:p>
        </w:tc>
      </w:tr>
      <w:tr w:rsidR="00E76CBC" w:rsidRPr="00F25F4A" w:rsidTr="00746258">
        <w:trPr>
          <w:trHeight w:val="199"/>
          <w:jc w:val="center"/>
        </w:trPr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  <w:r w:rsidRPr="00F25F4A">
              <w:t>R.b.</w:t>
            </w:r>
          </w:p>
        </w:tc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ARKOD ID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Podaci o obradi tla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 xml:space="preserve">Suzbijanje korova </w:t>
            </w:r>
          </w:p>
        </w:tc>
      </w:tr>
      <w:tr w:rsidR="00E76CBC" w:rsidRPr="00F25F4A" w:rsidTr="00746258">
        <w:trPr>
          <w:trHeight w:val="199"/>
          <w:jc w:val="center"/>
        </w:trPr>
        <w:tc>
          <w:tcPr>
            <w:tcW w:w="795" w:type="dxa"/>
            <w:vMerge/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1741" w:type="dxa"/>
            <w:vMerge/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Radni zahvat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Datum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Način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BC" w:rsidRPr="00F25F4A" w:rsidRDefault="00E76CBC" w:rsidP="00746258">
            <w:pPr>
              <w:jc w:val="center"/>
            </w:pPr>
            <w:r w:rsidRPr="00F25F4A">
              <w:t>Datum</w:t>
            </w:r>
          </w:p>
        </w:tc>
      </w:tr>
      <w:tr w:rsidR="00E76CBC" w:rsidRPr="00F25F4A" w:rsidTr="00746258">
        <w:trPr>
          <w:trHeight w:val="30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  <w:rPr>
                <w:color w:val="0070C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trHeight w:val="30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trHeight w:val="30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  <w:tr w:rsidR="00E76CBC" w:rsidRPr="00F25F4A" w:rsidTr="00746258">
        <w:trPr>
          <w:trHeight w:val="300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CBC" w:rsidRPr="00F25F4A" w:rsidRDefault="00E76CBC" w:rsidP="00746258">
            <w:pPr>
              <w:jc w:val="center"/>
            </w:pPr>
          </w:p>
        </w:tc>
      </w:tr>
    </w:tbl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Default="00E76CBC"/>
    <w:p w:rsidR="00E76CBC" w:rsidRPr="00F25F4A" w:rsidRDefault="00E76CBC" w:rsidP="00E76CBC">
      <w:pPr>
        <w:jc w:val="center"/>
        <w:rPr>
          <w:b/>
          <w:bCs/>
        </w:rPr>
      </w:pPr>
      <w:r w:rsidRPr="00F25F4A">
        <w:rPr>
          <w:b/>
          <w:bCs/>
        </w:rPr>
        <w:lastRenderedPageBreak/>
        <w:t xml:space="preserve">OBRAZAC 5. Evidencija o provedbi eko sheme </w:t>
      </w:r>
    </w:p>
    <w:p w:rsidR="00E76CBC" w:rsidRPr="00F25F4A" w:rsidRDefault="00E76CBC" w:rsidP="00E76CBC">
      <w:pPr>
        <w:jc w:val="center"/>
        <w:rPr>
          <w:b/>
          <w:bCs/>
        </w:rPr>
      </w:pPr>
      <w:r w:rsidRPr="00F25F4A">
        <w:rPr>
          <w:b/>
          <w:bCs/>
        </w:rPr>
        <w:t>Intervencije 31.07. Očuvanje travnjaka velike prirodne vrijednosti (TVPV)</w:t>
      </w:r>
    </w:p>
    <w:p w:rsidR="00E76CBC" w:rsidRPr="00F25F4A" w:rsidRDefault="00E76CBC" w:rsidP="00E76CBC">
      <w:pPr>
        <w:jc w:val="center"/>
      </w:pPr>
    </w:p>
    <w:tbl>
      <w:tblPr>
        <w:tblW w:w="10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0"/>
      </w:tblGrid>
      <w:tr w:rsidR="00E76CBC" w:rsidRPr="00F25F4A" w:rsidTr="00746258">
        <w:trPr>
          <w:jc w:val="center"/>
        </w:trPr>
        <w:tc>
          <w:tcPr>
            <w:tcW w:w="10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F25F4A" w:rsidRDefault="00E76CBC" w:rsidP="00746258">
            <w:pPr>
              <w:jc w:val="center"/>
            </w:pPr>
            <w:r w:rsidRPr="00F25F4A">
              <w:t>EVIDENCIJA O PROVEDBI OBVEZA ZA INTERVENCIJU</w:t>
            </w:r>
          </w:p>
          <w:p w:rsidR="00E76CBC" w:rsidRPr="00F25F4A" w:rsidRDefault="00E76CBC" w:rsidP="00746258">
            <w:pPr>
              <w:jc w:val="center"/>
            </w:pPr>
            <w:r w:rsidRPr="00F25F4A">
              <w:t xml:space="preserve">31.07. </w:t>
            </w:r>
            <w:r w:rsidRPr="00F25F4A">
              <w:rPr>
                <w:bCs/>
              </w:rPr>
              <w:t>Očuvanje travnjaka velike prirodne vrijednosti (TVPV)</w:t>
            </w:r>
          </w:p>
        </w:tc>
      </w:tr>
    </w:tbl>
    <w:p w:rsidR="00E76CBC" w:rsidRPr="00F25F4A" w:rsidRDefault="00E76CBC" w:rsidP="00E76CBC"/>
    <w:tbl>
      <w:tblPr>
        <w:tblW w:w="10655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5751"/>
      </w:tblGrid>
      <w:tr w:rsidR="00E76CBC" w:rsidRPr="00582679" w:rsidTr="00E76CBC">
        <w:trPr>
          <w:jc w:val="center"/>
        </w:trPr>
        <w:tc>
          <w:tcPr>
            <w:tcW w:w="10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1. DIO – OPĆI PODACI ZA INTERVENCIJU</w:t>
            </w:r>
          </w:p>
        </w:tc>
      </w:tr>
      <w:tr w:rsidR="00E76CBC" w:rsidRPr="00582679" w:rsidTr="00E76CBC">
        <w:trPr>
          <w:jc w:val="center"/>
        </w:trPr>
        <w:tc>
          <w:tcPr>
            <w:tcW w:w="10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31.07. Očuvanje travnjaka velike prirodne vrijednosti (TVPV)</w:t>
            </w:r>
          </w:p>
        </w:tc>
      </w:tr>
      <w:tr w:rsidR="00E76CBC" w:rsidRPr="00582679" w:rsidTr="00E76CBC">
        <w:trPr>
          <w:jc w:val="center"/>
        </w:trPr>
        <w:tc>
          <w:tcPr>
            <w:tcW w:w="10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NAZIV PG I ODGOVORNE OSOBE:</w:t>
            </w:r>
          </w:p>
        </w:tc>
      </w:tr>
      <w:tr w:rsidR="00E76CBC" w:rsidRPr="00582679" w:rsidTr="00E76CBC">
        <w:trPr>
          <w:jc w:val="center"/>
        </w:trPr>
        <w:tc>
          <w:tcPr>
            <w:tcW w:w="4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OIB:</w:t>
            </w:r>
          </w:p>
        </w:tc>
        <w:tc>
          <w:tcPr>
            <w:tcW w:w="5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MIBPG:</w:t>
            </w:r>
          </w:p>
        </w:tc>
      </w:tr>
      <w:tr w:rsidR="00E76CBC" w:rsidRPr="00582679" w:rsidTr="00E76CBC">
        <w:trPr>
          <w:jc w:val="center"/>
        </w:trPr>
        <w:tc>
          <w:tcPr>
            <w:tcW w:w="10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SJEDIŠTE PG:</w:t>
            </w:r>
          </w:p>
        </w:tc>
      </w:tr>
      <w:tr w:rsidR="00E76CBC" w:rsidRPr="00582679" w:rsidTr="00E76CBC">
        <w:trPr>
          <w:jc w:val="center"/>
        </w:trPr>
        <w:tc>
          <w:tcPr>
            <w:tcW w:w="10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GODINA ZA KOJU SE VODI EVIDENCIJA:</w:t>
            </w:r>
          </w:p>
        </w:tc>
      </w:tr>
    </w:tbl>
    <w:p w:rsidR="00E76CBC" w:rsidRPr="00582679" w:rsidRDefault="00E76CBC" w:rsidP="00E76CBC">
      <w:pPr>
        <w:jc w:val="center"/>
      </w:pPr>
      <w:r w:rsidRPr="00582679">
        <w:br/>
      </w:r>
    </w:p>
    <w:tbl>
      <w:tblPr>
        <w:tblW w:w="103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504"/>
        <w:gridCol w:w="2289"/>
        <w:gridCol w:w="1648"/>
        <w:gridCol w:w="1644"/>
        <w:gridCol w:w="2121"/>
      </w:tblGrid>
      <w:tr w:rsidR="00E76CBC" w:rsidRPr="00582679" w:rsidTr="00E76CBC">
        <w:trPr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1. Ako se travnjak održava košnjom, ovisno o regiji, dozvoljena je najviše jedna košnja u skladu s sljedećim terminima:</w:t>
            </w:r>
          </w:p>
          <w:p w:rsidR="00E76CBC" w:rsidRPr="00582679" w:rsidRDefault="00E76CBC" w:rsidP="00746258">
            <w:pPr>
              <w:jc w:val="center"/>
            </w:pPr>
            <w:r w:rsidRPr="00582679">
              <w:t>– Kontinentalna nizinska regija: od 1. kolovoza do 15. rujna</w:t>
            </w:r>
          </w:p>
          <w:p w:rsidR="00E76CBC" w:rsidRPr="00582679" w:rsidRDefault="00E76CBC" w:rsidP="00746258">
            <w:pPr>
              <w:jc w:val="center"/>
            </w:pPr>
            <w:r w:rsidRPr="00582679">
              <w:t>– Brdsko-planinska regija: od 20. srpnja do 15. rujna</w:t>
            </w:r>
          </w:p>
          <w:p w:rsidR="00E76CBC" w:rsidRPr="00582679" w:rsidRDefault="00E76CBC" w:rsidP="00746258">
            <w:pPr>
              <w:jc w:val="center"/>
            </w:pPr>
            <w:r w:rsidRPr="00582679">
              <w:t>– Mediteranska regija: od 15. srpnja do 15. rujna.</w:t>
            </w:r>
          </w:p>
        </w:tc>
      </w:tr>
      <w:tr w:rsidR="00E76CBC" w:rsidRPr="00582679" w:rsidTr="00E76CBC"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ARKOD ID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Domaće ime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Regija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Način košnje – ručno/strižnom kosilicom</w:t>
            </w:r>
          </w:p>
        </w:tc>
        <w:tc>
          <w:tcPr>
            <w:tcW w:w="3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Vremenski period košnje</w:t>
            </w:r>
          </w:p>
        </w:tc>
      </w:tr>
      <w:tr w:rsidR="00E76CBC" w:rsidRPr="00582679" w:rsidTr="00E76CBC"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3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</w:tr>
      <w:tr w:rsidR="00E76CBC" w:rsidRPr="00582679" w:rsidTr="00E76CBC"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3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</w:tr>
      <w:tr w:rsidR="00E76CBC" w:rsidRPr="00582679" w:rsidTr="00E76CBC"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3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</w:tr>
      <w:tr w:rsidR="00E76CBC" w:rsidRPr="00582679" w:rsidTr="00E76CBC">
        <w:trPr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2. Ako se travnjak održava košnjom – ispaša je dozvoljena nakon košnje do kraja godine zahtjeva, stoka se mora napasivati na cijeloj površini ARKOD parcele.</w:t>
            </w:r>
          </w:p>
        </w:tc>
      </w:tr>
      <w:tr w:rsidR="00E76CBC" w:rsidRPr="00582679" w:rsidTr="00E76CBC">
        <w:trPr>
          <w:jc w:val="center"/>
        </w:trPr>
        <w:tc>
          <w:tcPr>
            <w:tcW w:w="10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3. Ako se travnjak održava napasivanjem – dozvoljeno je najmanje 0,3, a najviše 1,0 UG/ha ovaca, koza, goveda i/ili kopitara</w:t>
            </w:r>
          </w:p>
          <w:p w:rsidR="00E76CBC" w:rsidRPr="00582679" w:rsidRDefault="00E76CBC" w:rsidP="00746258">
            <w:pPr>
              <w:jc w:val="center"/>
            </w:pPr>
            <w:r w:rsidRPr="00582679">
              <w:rPr>
                <w:i/>
                <w:iCs/>
              </w:rPr>
              <w:t>(Goveda/kopitari – dozvoljena je ispaša najviše 1 goveda ili kopitara po hektaru travnjaka, a najmanje 1 govedo ili kopitar na 3 hektara travnjaka; Ovce/koze – dozvoljena je ispaša najmanje 2, a najviše 6 ovaca ili koza po hektaru travnjaka)</w:t>
            </w:r>
          </w:p>
        </w:tc>
      </w:tr>
      <w:tr w:rsidR="00E76CBC" w:rsidRPr="00582679" w:rsidTr="00E76CBC"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ARKOD ID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Domaće ime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Vremenski period ispaše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Broj grla životinja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Vrsta životinja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t>Napomena</w:t>
            </w:r>
          </w:p>
        </w:tc>
      </w:tr>
      <w:tr w:rsidR="00E76CBC" w:rsidRPr="00582679" w:rsidTr="00E76CBC"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</w:tr>
      <w:tr w:rsidR="00E76CBC" w:rsidRPr="00582679" w:rsidTr="00E76CBC">
        <w:trPr>
          <w:jc w:val="center"/>
        </w:trPr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76CBC" w:rsidRPr="00582679" w:rsidRDefault="00E76CBC" w:rsidP="00746258">
            <w:pPr>
              <w:jc w:val="center"/>
            </w:pPr>
            <w:r w:rsidRPr="00582679">
              <w:br/>
            </w:r>
          </w:p>
        </w:tc>
      </w:tr>
    </w:tbl>
    <w:p w:rsidR="00E76CBC" w:rsidRDefault="00E76CBC" w:rsidP="00E76CBC">
      <w:bookmarkStart w:id="0" w:name="_GoBack"/>
      <w:bookmarkEnd w:id="0"/>
    </w:p>
    <w:sectPr w:rsidR="00E76CBC" w:rsidSect="00602B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F221D"/>
    <w:multiLevelType w:val="hybridMultilevel"/>
    <w:tmpl w:val="E20469F8"/>
    <w:lvl w:ilvl="0" w:tplc="EF9CC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BC"/>
    <w:rsid w:val="001E5D9B"/>
    <w:rsid w:val="00602B86"/>
    <w:rsid w:val="00E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E6FA"/>
  <w15:chartTrackingRefBased/>
  <w15:docId w15:val="{8694969E-32E3-46A7-9475-88845CFF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76C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E76C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Šatović</dc:creator>
  <cp:keywords/>
  <dc:description/>
  <cp:lastModifiedBy>Marija Šatović</cp:lastModifiedBy>
  <cp:revision>1</cp:revision>
  <dcterms:created xsi:type="dcterms:W3CDTF">2023-10-26T07:03:00Z</dcterms:created>
  <dcterms:modified xsi:type="dcterms:W3CDTF">2023-10-26T07:07:00Z</dcterms:modified>
</cp:coreProperties>
</file>